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8E" w:rsidRDefault="005E2F12" w:rsidP="002A4CD1">
      <w:pPr>
        <w:pStyle w:val="Fliesstext"/>
      </w:pPr>
      <w:r w:rsidRPr="00C87808">
        <w:rPr>
          <w:noProof/>
        </w:rPr>
        <mc:AlternateContent>
          <mc:Choice Requires="wps">
            <w:drawing>
              <wp:anchor distT="431800" distB="0" distL="114300" distR="114300" simplePos="0" relativeHeight="251674624" behindDoc="0" locked="0" layoutInCell="1" allowOverlap="0" wp14:anchorId="173C9973" wp14:editId="37D4DBDF">
                <wp:simplePos x="0" y="0"/>
                <wp:positionH relativeFrom="page">
                  <wp:posOffset>3816350</wp:posOffset>
                </wp:positionH>
                <wp:positionV relativeFrom="page">
                  <wp:posOffset>9649460</wp:posOffset>
                </wp:positionV>
                <wp:extent cx="1377360" cy="417240"/>
                <wp:effectExtent l="0" t="0" r="19685" b="14605"/>
                <wp:wrapNone/>
                <wp:docPr id="3" name="Textfeld 3" descr="Vorname Nachname&#10;Position&#10;e-Mail" title="Empfäng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60" cy="41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D05E6" w:rsidRPr="00B335FD" w:rsidRDefault="004D05E6" w:rsidP="004D05E6">
                            <w:pPr>
                              <w:pStyle w:val="Absender-2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C997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alt="Titel: Empfänger - Beschreibung: Vorname Nachname&#10;Position&#10;e-Mail" style="position:absolute;left:0;text-align:left;margin-left:300.5pt;margin-top:759.8pt;width:108.45pt;height:32.85pt;z-index:251674624;visibility:visible;mso-wrap-style:square;mso-width-percent:0;mso-height-percent:0;mso-wrap-distance-left:9pt;mso-wrap-distance-top:3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" o:allowoverlap="f" filled="f" stroked="f" strokeweight=".5pt">
                <v:textbox inset="0,0,0,0">
                  <w:txbxContent>
                    <w:p w:rsidR="004D05E6" w:rsidRPr="00B335FD" w:rsidRDefault="004D05E6" w:rsidP="004D05E6">
                      <w:pPr>
                        <w:pStyle w:val="Absender-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37E2" w:rsidRPr="00A7349A" w:rsidRDefault="003C37E2" w:rsidP="004C02C3">
      <w:pPr>
        <w:pStyle w:val="Fliesstext"/>
        <w:ind w:left="0" w:right="702"/>
        <w:jc w:val="both"/>
        <w:rPr>
          <w:rFonts w:ascii="Century Gothic" w:eastAsia="Times New Roman" w:hAnsi="Century Gothic" w:cs="Times New Roman"/>
          <w:spacing w:val="20"/>
          <w:sz w:val="21"/>
          <w:szCs w:val="21"/>
          <w:bdr w:val="none" w:sz="0" w:space="0" w:color="auto"/>
          <w:lang w:eastAsia="de-DE"/>
        </w:rPr>
      </w:pPr>
    </w:p>
    <w:p w:rsidR="003C37E2" w:rsidRDefault="003C37E2" w:rsidP="00131FC7">
      <w:pPr>
        <w:pStyle w:val="Fliesstext"/>
        <w:ind w:left="1704" w:right="702"/>
        <w:jc w:val="both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131FC7" w:rsidRPr="0027340A" w:rsidRDefault="00D66D3E" w:rsidP="00E86BF4">
      <w:pPr>
        <w:pStyle w:val="Fliesstext"/>
        <w:ind w:left="1704" w:right="-96"/>
        <w:jc w:val="both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  <w:r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das Inklusionsprojekt</w:t>
      </w:r>
      <w:r w:rsidR="00740E58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m</w:t>
      </w:r>
      <w:r w:rsidR="00D508F0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o</w:t>
      </w:r>
      <w:r w:rsidR="00D508F0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r</w:t>
      </w:r>
      <w:r w:rsidR="00D508F0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a</w:t>
      </w:r>
      <w:r w:rsidR="00613F80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131FC7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ist ein </w:t>
      </w:r>
      <w:r w:rsidR="0038324F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Angebot </w:t>
      </w:r>
      <w:r w:rsidR="003C37E2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zur</w:t>
      </w:r>
      <w:r w:rsidR="00131FC7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38324F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Arbeitsintegration</w:t>
      </w:r>
      <w:r w:rsidR="003C37E2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D0742E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mit </w:t>
      </w:r>
      <w:r w:rsidR="0038324F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de</w:t>
      </w:r>
      <w:r w:rsidR="00E86BF4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r </w:t>
      </w:r>
      <w:r w:rsidR="0038324F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Schnittstelle</w:t>
      </w:r>
      <w:r w:rsidR="00661B5C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38324F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«</w:t>
      </w:r>
      <w:r w:rsidR="00834998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674826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S</w:t>
      </w:r>
      <w:r w:rsidR="0038324F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chaffung von individuellem Wohnraum für Personen in herausforde</w:t>
      </w:r>
      <w:r w:rsidR="00FB7889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r</w:t>
      </w:r>
      <w:r w:rsidR="0038324F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nden Lebenssituationen</w:t>
      </w:r>
      <w:r w:rsidR="00D0742E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38324F" w:rsidRPr="000C1539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»</w:t>
      </w:r>
    </w:p>
    <w:p w:rsidR="00613F80" w:rsidRPr="0027340A" w:rsidRDefault="00131FC7" w:rsidP="00E86BF4">
      <w:pPr>
        <w:pStyle w:val="Fliesstext"/>
        <w:tabs>
          <w:tab w:val="clear" w:pos="1500"/>
        </w:tabs>
        <w:ind w:left="1701" w:right="-68"/>
        <w:jc w:val="both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  <w:r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Diesen Inklusionsansatz wollen wir </w:t>
      </w:r>
      <w:r w:rsidR="00D508F0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regional realisieren sowie schweizweit anbieten</w:t>
      </w:r>
      <w:r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und so </w:t>
      </w:r>
      <w:r w:rsidR="00D508F0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    </w:t>
      </w:r>
      <w:r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Arbeitsintegration mit der Schaffung von adäquatem</w:t>
      </w:r>
      <w:r w:rsidR="00D508F0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/</w:t>
      </w:r>
      <w:r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kundenspezifischen Wohnraum verbinden. </w:t>
      </w:r>
    </w:p>
    <w:p w:rsidR="00AC4E7A" w:rsidRPr="0027340A" w:rsidRDefault="00D508F0" w:rsidP="00E86BF4">
      <w:pPr>
        <w:pStyle w:val="Fliesstext"/>
        <w:tabs>
          <w:tab w:val="clear" w:pos="1500"/>
        </w:tabs>
        <w:ind w:left="1701" w:right="-68"/>
        <w:jc w:val="both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m </w:t>
      </w:r>
      <w:r w:rsidR="00613F80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o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b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i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l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e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r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proofErr w:type="spellStart"/>
      <w:r w:rsidR="00613F80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r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a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</w:t>
      </w:r>
      <w:r w:rsidR="00613F80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um</w:t>
      </w:r>
      <w:r w:rsidR="00645691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872BF9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bietet</w:t>
      </w:r>
      <w:r w:rsidR="00131FC7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131FC7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einzigartige</w:t>
      </w:r>
      <w:r w:rsidR="00872BF9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n</w:t>
      </w:r>
      <w:r w:rsidR="00131FC7" w:rsidRPr="0027340A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 xml:space="preserve"> Mehrwert</w:t>
      </w:r>
      <w:r w:rsidR="00131FC7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  <w:r w:rsidR="00872BF9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und verbindet diesen mit einem interessanten Finanzierungsmodel</w:t>
      </w:r>
      <w:r w:rsidR="000C1539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.</w:t>
      </w:r>
      <w:r w:rsidR="00872BF9" w:rsidRPr="0027340A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</w:t>
      </w:r>
    </w:p>
    <w:p w:rsidR="0046518D" w:rsidRDefault="0046518D" w:rsidP="00E86BF4">
      <w:pPr>
        <w:ind w:left="1701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46518D" w:rsidRDefault="0027340A" w:rsidP="0046518D">
      <w:pPr>
        <w:ind w:left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263871</wp:posOffset>
                </wp:positionV>
                <wp:extent cx="4954385" cy="58189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85" cy="581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13F80" w:rsidRPr="004C02C3" w:rsidRDefault="00A7349A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spellStart"/>
                            <w:r w:rsidR="0046518D" w:rsidRPr="0046518D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mora</w:t>
                            </w:r>
                            <w:proofErr w:type="spellEnd"/>
                            <w:r w:rsidR="0046518D">
                              <w:rPr>
                                <w:rFonts w:ascii="Century Gothic" w:hAnsi="Century Gothic"/>
                                <w:spacing w:val="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3F80" w:rsidRPr="004C02C3">
                              <w:rPr>
                                <w:rFonts w:ascii="Century Gothic" w:hAnsi="Century Gothic"/>
                                <w:spacing w:val="66"/>
                                <w:sz w:val="36"/>
                                <w:szCs w:val="36"/>
                              </w:rPr>
                              <w:t xml:space="preserve">ist </w:t>
                            </w:r>
                            <w:proofErr w:type="spellStart"/>
                            <w:r w:rsidR="00872BF9" w:rsidRPr="004C02C3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a</w:t>
                            </w:r>
                            <w:r w:rsidR="00613F80" w:rsidRPr="004C02C3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rbeitsintegration</w:t>
                            </w:r>
                            <w:proofErr w:type="spellEnd"/>
                          </w:p>
                          <w:p w:rsidR="003C37E2" w:rsidRDefault="003C37E2">
                            <w:pPr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C37E2" w:rsidRDefault="003C37E2">
                            <w:pPr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C37E2" w:rsidRPr="00613F80" w:rsidRDefault="003C37E2">
                            <w:pPr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61.95pt;margin-top:20.8pt;width:390.1pt;height:4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" filled="f" stroked="f" strokeweight="1pt">
                <v:stroke miterlimit="4"/>
                <v:textbox inset="4pt,4pt,4pt,4pt">
                  <w:txbxContent>
                    <w:p w:rsidR="00613F80" w:rsidRPr="004C02C3" w:rsidRDefault="00A7349A">
                      <w:pPr>
                        <w:ind w:left="0"/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      </w:t>
                      </w:r>
                      <w:proofErr w:type="spellStart"/>
                      <w:r w:rsidR="0046518D" w:rsidRPr="0046518D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mora</w:t>
                      </w:r>
                      <w:proofErr w:type="spellEnd"/>
                      <w:r w:rsidR="0046518D">
                        <w:rPr>
                          <w:rFonts w:ascii="Century Gothic" w:hAnsi="Century Gothic"/>
                          <w:spacing w:val="66"/>
                          <w:sz w:val="36"/>
                          <w:szCs w:val="36"/>
                        </w:rPr>
                        <w:t xml:space="preserve"> </w:t>
                      </w:r>
                      <w:r w:rsidR="00613F80" w:rsidRPr="004C02C3">
                        <w:rPr>
                          <w:rFonts w:ascii="Century Gothic" w:hAnsi="Century Gothic"/>
                          <w:spacing w:val="66"/>
                          <w:sz w:val="36"/>
                          <w:szCs w:val="36"/>
                        </w:rPr>
                        <w:t xml:space="preserve">ist </w:t>
                      </w:r>
                      <w:proofErr w:type="spellStart"/>
                      <w:r w:rsidR="00872BF9" w:rsidRPr="004C02C3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a</w:t>
                      </w:r>
                      <w:r w:rsidR="00613F80" w:rsidRPr="004C02C3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rbeitsintegration</w:t>
                      </w:r>
                      <w:proofErr w:type="spellEnd"/>
                    </w:p>
                    <w:p w:rsidR="003C37E2" w:rsidRDefault="003C37E2">
                      <w:pPr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C37E2" w:rsidRDefault="003C37E2">
                      <w:pPr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C37E2" w:rsidRPr="00613F80" w:rsidRDefault="003C37E2">
                      <w:pPr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18D" w:rsidRDefault="0046518D" w:rsidP="0046518D">
      <w:pPr>
        <w:ind w:left="1701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46518D" w:rsidRDefault="0046518D" w:rsidP="0046518D">
      <w:pPr>
        <w:ind w:left="1701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46518D" w:rsidRDefault="0046518D" w:rsidP="0046518D">
      <w:pPr>
        <w:ind w:left="1701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27340A" w:rsidRDefault="0027340A" w:rsidP="00C67206">
      <w:pPr>
        <w:ind w:left="0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E86BF4" w:rsidRDefault="00E86BF4" w:rsidP="0046518D">
      <w:pPr>
        <w:ind w:left="1701"/>
        <w:jc w:val="both"/>
        <w:rPr>
          <w:rFonts w:ascii="Century Gothic" w:hAnsi="Century Gothic"/>
          <w:color w:val="000000" w:themeColor="text1"/>
          <w:sz w:val="20"/>
          <w:szCs w:val="20"/>
        </w:rPr>
      </w:pPr>
      <w:proofErr w:type="spellStart"/>
      <w:r w:rsidRPr="00627829">
        <w:rPr>
          <w:rFonts w:ascii="Century Gothic" w:hAnsi="Century Gothic"/>
          <w:b/>
          <w:bCs/>
          <w:color w:val="000000" w:themeColor="text1"/>
          <w:sz w:val="20"/>
          <w:szCs w:val="20"/>
        </w:rPr>
        <w:t>mo</w:t>
      </w:r>
      <w:r w:rsidRPr="00627829">
        <w:rPr>
          <w:rFonts w:ascii="Century Gothic" w:hAnsi="Century Gothic"/>
          <w:color w:val="000000" w:themeColor="text1"/>
          <w:sz w:val="20"/>
          <w:szCs w:val="20"/>
        </w:rPr>
        <w:t>biler</w:t>
      </w:r>
      <w:r w:rsidRPr="00627829">
        <w:rPr>
          <w:rFonts w:ascii="Century Gothic" w:hAnsi="Century Gothic"/>
          <w:b/>
          <w:bCs/>
          <w:color w:val="000000" w:themeColor="text1"/>
          <w:sz w:val="20"/>
          <w:szCs w:val="20"/>
        </w:rPr>
        <w:t>ra</w:t>
      </w:r>
      <w:r w:rsidRPr="00627829">
        <w:rPr>
          <w:rFonts w:ascii="Century Gothic" w:hAnsi="Century Gothic"/>
          <w:color w:val="000000" w:themeColor="text1"/>
          <w:sz w:val="20"/>
          <w:szCs w:val="20"/>
        </w:rPr>
        <w:t>um</w:t>
      </w:r>
      <w:proofErr w:type="spellEnd"/>
      <w:r w:rsidRPr="00AC4E7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erstellt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T</w:t>
      </w:r>
      <w:r w:rsidR="00627829">
        <w:rPr>
          <w:rFonts w:ascii="Century Gothic" w:hAnsi="Century Gothic"/>
          <w:color w:val="000000" w:themeColor="text1"/>
          <w:sz w:val="20"/>
          <w:szCs w:val="20"/>
        </w:rPr>
        <w:t>iny</w:t>
      </w:r>
      <w:r>
        <w:rPr>
          <w:rFonts w:ascii="Century Gothic" w:hAnsi="Century Gothic"/>
          <w:color w:val="000000" w:themeColor="text1"/>
          <w:sz w:val="20"/>
          <w:szCs w:val="20"/>
        </w:rPr>
        <w:t>H</w:t>
      </w:r>
      <w:r w:rsidR="00627829">
        <w:rPr>
          <w:rFonts w:ascii="Century Gothic" w:hAnsi="Century Gothic"/>
          <w:color w:val="000000" w:themeColor="text1"/>
          <w:sz w:val="20"/>
          <w:szCs w:val="20"/>
        </w:rPr>
        <w:t>ouses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AC4E7A">
        <w:rPr>
          <w:rFonts w:ascii="Century Gothic" w:hAnsi="Century Gothic"/>
          <w:color w:val="000000" w:themeColor="text1"/>
          <w:sz w:val="20"/>
          <w:szCs w:val="20"/>
        </w:rPr>
        <w:t xml:space="preserve">in Kooperation mit </w:t>
      </w:r>
      <w:proofErr w:type="spellStart"/>
      <w:r w:rsidRPr="00AC4E7A">
        <w:rPr>
          <w:rFonts w:ascii="Century Gothic" w:hAnsi="Century Gothic"/>
          <w:color w:val="000000" w:themeColor="text1"/>
          <w:sz w:val="20"/>
          <w:szCs w:val="20"/>
        </w:rPr>
        <w:t>TechTiny</w:t>
      </w:r>
      <w:proofErr w:type="spellEnd"/>
      <w:r w:rsidRPr="00AC4E7A">
        <w:rPr>
          <w:rFonts w:ascii="Century Gothic" w:hAnsi="Century Gothic"/>
          <w:color w:val="000000" w:themeColor="text1"/>
          <w:sz w:val="20"/>
          <w:szCs w:val="20"/>
        </w:rPr>
        <w:t>, eine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m 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Unternehmen</w:t>
      </w:r>
      <w:proofErr w:type="gramEnd"/>
      <w:r>
        <w:rPr>
          <w:rFonts w:ascii="Century Gothic" w:hAnsi="Century Gothic"/>
          <w:color w:val="000000" w:themeColor="text1"/>
          <w:sz w:val="20"/>
          <w:szCs w:val="20"/>
        </w:rPr>
        <w:t xml:space="preserve"> das</w:t>
      </w:r>
      <w:r w:rsidRPr="00AC4E7A">
        <w:rPr>
          <w:rFonts w:ascii="Century Gothic" w:hAnsi="Century Gothic"/>
          <w:color w:val="000000" w:themeColor="text1"/>
          <w:sz w:val="20"/>
          <w:szCs w:val="20"/>
        </w:rPr>
        <w:t xml:space="preserve"> diese modulartige Bauweise seit 4 Jahren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im Markt </w:t>
      </w:r>
      <w:r w:rsidRPr="00AC4E7A">
        <w:rPr>
          <w:rFonts w:ascii="Century Gothic" w:hAnsi="Century Gothic"/>
          <w:color w:val="000000" w:themeColor="text1"/>
          <w:sz w:val="20"/>
          <w:szCs w:val="20"/>
        </w:rPr>
        <w:t>professionell umsetzt.</w:t>
      </w:r>
    </w:p>
    <w:p w:rsidR="00627829" w:rsidRDefault="00627829" w:rsidP="0046518D">
      <w:pPr>
        <w:ind w:left="1701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27340A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1022446</wp:posOffset>
                </wp:positionH>
                <wp:positionV relativeFrom="paragraph">
                  <wp:posOffset>28503</wp:posOffset>
                </wp:positionV>
                <wp:extent cx="2915728" cy="1352061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1352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6518D" w:rsidRPr="00E86BF4" w:rsidRDefault="00645691" w:rsidP="0046518D">
                            <w:pPr>
                              <w:ind w:left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m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46518D" w:rsidRPr="00A7349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phase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46518D" w:rsidRP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der Rohbau des</w:t>
                            </w:r>
                            <w:r w:rsidR="0046518D" w:rsidRPr="00AC4E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6518D" w:rsidRPr="00AC4E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62782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iny</w:t>
                            </w:r>
                            <w:r w:rsidR="0046518D" w:rsidRPr="00AC4E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ouse</w:t>
                            </w:r>
                            <w:proofErr w:type="spellEnd"/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entsteht</w:t>
                            </w:r>
                            <w:r w:rsidR="0046518D" w:rsidRPr="00AC4E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Montage aus </w:t>
                            </w:r>
                            <w:r w:rsidR="0046518D" w:rsidRPr="00AC4E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vorgefertigten Bausteinen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in Modulbauweise</w:t>
                            </w:r>
                            <w:r w:rsidR="0046518D" w:rsidRPr="00AC4E7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46518D" w:rsidRPr="00E86BF4" w:rsidRDefault="00645691" w:rsidP="0046518D">
                            <w:pPr>
                              <w:ind w:left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m o r a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7349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phase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18D" w:rsidRPr="009C1B6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Innenausbau kosten - und kundenspezifisch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mit regionalem Kooperations-/Handwerkspartnern </w:t>
                            </w:r>
                            <w:r w:rsidR="0046518D" w:rsidRPr="009C1B6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– professionelles Setting stark am Arbeitsmarkt orientiert</w:t>
                            </w:r>
                          </w:p>
                          <w:p w:rsidR="0046518D" w:rsidRDefault="00645691" w:rsidP="0046518D">
                            <w:pPr>
                              <w:ind w:left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m o r a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7349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phase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Logistische Realisierung – bis und mit Platzierung des Objektes </w:t>
                            </w:r>
                            <w:proofErr w:type="spellStart"/>
                            <w:r w:rsidR="004651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TinyHouse</w:t>
                            </w:r>
                            <w:proofErr w:type="spellEnd"/>
                          </w:p>
                          <w:p w:rsidR="0046518D" w:rsidRDefault="0046518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" o:spid="_x0000_s1028" type="#_x0000_t202" style="position:absolute;left:0;text-align:left;margin-left:80.5pt;margin-top:2.25pt;width:229.6pt;height:106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" filled="f" stroked="f" strokeweight="1pt">
                <v:stroke miterlimit="4"/>
                <v:textbox style="mso-fit-shape-to-text:t" inset="4pt,4pt,4pt,4pt">
                  <w:txbxContent>
                    <w:p w:rsidR="0046518D" w:rsidRPr="00E86BF4" w:rsidRDefault="00645691" w:rsidP="0046518D">
                      <w:pPr>
                        <w:ind w:left="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m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="0046518D" w:rsidRPr="00A7349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phase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46518D" w:rsidRP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der Rohbau des</w:t>
                      </w:r>
                      <w:r w:rsidR="0046518D" w:rsidRPr="00AC4E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6518D" w:rsidRPr="00AC4E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62782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iny</w:t>
                      </w:r>
                      <w:r w:rsidR="0046518D" w:rsidRPr="00AC4E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ouse</w:t>
                      </w:r>
                      <w:proofErr w:type="spellEnd"/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entsteht</w:t>
                      </w:r>
                      <w:r w:rsidR="0046518D" w:rsidRPr="00AC4E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in Montage aus </w:t>
                      </w:r>
                      <w:r w:rsidR="0046518D" w:rsidRPr="00AC4E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vorgefertigten Bausteinen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in Modulbauweise</w:t>
                      </w:r>
                      <w:r w:rsidR="0046518D" w:rsidRPr="00AC4E7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46518D" w:rsidRPr="00E86BF4" w:rsidRDefault="00645691" w:rsidP="0046518D">
                      <w:pPr>
                        <w:ind w:left="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m o r 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7349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phase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6518D" w:rsidRPr="009C1B6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Innenausbau kosten - und kundenspezifisch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mit regionalem Kooperations-/Handwerkspartnern </w:t>
                      </w:r>
                      <w:r w:rsidR="0046518D" w:rsidRPr="009C1B6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– professionelles Setting stark am Arbeitsmarkt orientiert</w:t>
                      </w:r>
                    </w:p>
                    <w:p w:rsidR="0046518D" w:rsidRDefault="00645691" w:rsidP="0046518D">
                      <w:pPr>
                        <w:ind w:left="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m o r 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7349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phase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Logistische Realisierung – bis und mit Platzierung des Objektes </w:t>
                      </w:r>
                      <w:proofErr w:type="spellStart"/>
                      <w:r w:rsidR="0046518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TinyHouse</w:t>
                      </w:r>
                      <w:proofErr w:type="spellEnd"/>
                    </w:p>
                    <w:p w:rsidR="0046518D" w:rsidRDefault="0046518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E86BF4" w:rsidRPr="00E86BF4" w:rsidRDefault="00E86BF4" w:rsidP="0046518D">
      <w:pPr>
        <w:ind w:left="0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834998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1047000</wp:posOffset>
                </wp:positionH>
                <wp:positionV relativeFrom="paragraph">
                  <wp:posOffset>55245</wp:posOffset>
                </wp:positionV>
                <wp:extent cx="2775600" cy="96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600" cy="96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73AEF" w:rsidRPr="008422B8" w:rsidRDefault="00D0742E" w:rsidP="005F586B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AEF"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27340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2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C73AEF" w:rsidRPr="00627829" w:rsidRDefault="00C73AEF" w:rsidP="00D0742E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575CFC" w:rsidRPr="0027340A" w:rsidRDefault="00C73AEF" w:rsidP="00D0742E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D0742E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obil, </w:t>
                            </w:r>
                            <w:r w:rsidR="0034190D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selbstbestimmt,</w:t>
                            </w:r>
                            <w:r w:rsidR="008A217F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BB0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divers, </w:t>
                            </w:r>
                            <w:r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nachhaltig</w:t>
                            </w:r>
                            <w:r w:rsidR="009C1B67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0044FB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1B67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zukunftsorientiert</w:t>
                            </w:r>
                            <w:r w:rsidR="000044FB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und</w:t>
                            </w:r>
                            <w:r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innovativ</w:t>
                            </w:r>
                            <w:r w:rsidR="000044FB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D0742E" w:rsidRPr="0027340A" w:rsidRDefault="000044FB" w:rsidP="00D0742E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mitten in der </w:t>
                            </w:r>
                            <w:proofErr w:type="spellStart"/>
                            <w:r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gesellschaft</w:t>
                            </w:r>
                            <w:proofErr w:type="spellEnd"/>
                            <w:r w:rsidR="005F586B" w:rsidRPr="002734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sein!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left:0;text-align:left;margin-left:82.45pt;margin-top:4.35pt;width:218.55pt;height:75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" filled="f" stroked="f" strokeweight="1pt">
                <v:stroke miterlimit="4"/>
                <v:textbox inset="4pt,4pt,4pt,4pt">
                  <w:txbxContent>
                    <w:p w:rsidR="00C73AEF" w:rsidRPr="008422B8" w:rsidRDefault="00D0742E" w:rsidP="005F586B">
                      <w:pPr>
                        <w:ind w:left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73AEF"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27340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422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  <w:p w:rsidR="00C73AEF" w:rsidRPr="00627829" w:rsidRDefault="00C73AEF" w:rsidP="00D0742E">
                      <w:pPr>
                        <w:ind w:left="0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575CFC" w:rsidRPr="0027340A" w:rsidRDefault="00C73AEF" w:rsidP="00D0742E">
                      <w:pPr>
                        <w:ind w:left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D0742E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obil, </w:t>
                      </w:r>
                      <w:r w:rsidR="0034190D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selbstbestimmt,</w:t>
                      </w:r>
                      <w:r w:rsidR="008A217F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76BB0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divers, </w:t>
                      </w:r>
                      <w:r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nachhaltig</w:t>
                      </w:r>
                      <w:r w:rsidR="009C1B67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0044FB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C1B67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zukunftsorientiert</w:t>
                      </w:r>
                      <w:r w:rsidR="000044FB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und</w:t>
                      </w:r>
                      <w:r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innovativ</w:t>
                      </w:r>
                      <w:r w:rsidR="000044FB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D0742E" w:rsidRPr="0027340A" w:rsidRDefault="000044FB" w:rsidP="00D0742E">
                      <w:pPr>
                        <w:ind w:left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mitten in der </w:t>
                      </w:r>
                      <w:proofErr w:type="spellStart"/>
                      <w:r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gesellschaft</w:t>
                      </w:r>
                      <w:proofErr w:type="spellEnd"/>
                      <w:r w:rsidR="005F586B" w:rsidRPr="002734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sein!</w:t>
                      </w:r>
                    </w:p>
                  </w:txbxContent>
                </v:textbox>
              </v:shape>
            </w:pict>
          </mc:Fallback>
        </mc:AlternateContent>
      </w: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27340A" w:rsidRDefault="0027340A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Default="0046518D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27340A" w:rsidRDefault="0027340A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27340A" w:rsidRDefault="0027340A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27340A" w:rsidRDefault="0027340A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27340A" w:rsidRDefault="0027340A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834998" w:rsidRDefault="00834998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C67206" w:rsidRDefault="00C67206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C67206" w:rsidRDefault="00C67206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27340A" w:rsidRDefault="0027340A" w:rsidP="0046518D">
      <w:pPr>
        <w:ind w:left="0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46518D" w:rsidRPr="00627829" w:rsidRDefault="0027340A" w:rsidP="0046518D">
      <w:pPr>
        <w:ind w:left="0"/>
        <w:jc w:val="both"/>
        <w:rPr>
          <w:rFonts w:ascii="Century Gothic" w:hAnsi="Century Gothic"/>
          <w:b/>
          <w:bCs/>
          <w:color w:val="000000" w:themeColor="text1"/>
        </w:rPr>
      </w:pPr>
      <w:r w:rsidRPr="00627829">
        <w:rPr>
          <w:rFonts w:ascii="Century Gothic" w:hAnsi="Century Gothic"/>
          <w:b/>
          <w:bCs/>
          <w:color w:val="000000" w:themeColor="text1"/>
        </w:rPr>
        <w:t>SETTING</w:t>
      </w:r>
    </w:p>
    <w:p w:rsidR="00E86BF4" w:rsidRPr="00627829" w:rsidRDefault="00E86BF4" w:rsidP="0046518D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Arbeitsintegration mit sinnvollem Arbeitsinhalt über alle 3 </w:t>
      </w:r>
      <w:r w:rsid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Projektp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hasen </w:t>
      </w:r>
      <w:r w:rsidR="00DB581A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mit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direkte</w:t>
      </w:r>
      <w:r w:rsidR="00DB581A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m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Bezug zur eigenen Lebenssituation und der Möglichkeit der direkten Vernetzung im Arbeitsmarkt mit regionalen Stakeholdern. </w:t>
      </w:r>
    </w:p>
    <w:p w:rsidR="00E86BF4" w:rsidRPr="00627829" w:rsidRDefault="00E86BF4" w:rsidP="0027340A">
      <w:pPr>
        <w:tabs>
          <w:tab w:val="clear" w:pos="1500"/>
          <w:tab w:val="left" w:pos="284"/>
        </w:tabs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Einblick und Mitarbeit in den unterschiedlichen Arbeitsfeldern wie Holzbau/-</w:t>
      </w:r>
      <w:proofErr w:type="spellStart"/>
      <w:proofErr w:type="gramStart"/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konstruktion,Metallbau</w:t>
      </w:r>
      <w:proofErr w:type="spellEnd"/>
      <w:proofErr w:type="gramEnd"/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/-konstruktion, Logistik, sowie in</w:t>
      </w:r>
      <w:r w:rsidRPr="00627829">
        <w:rPr>
          <w:rFonts w:ascii="Century Gothic" w:eastAsia="Times New Roman" w:hAnsi="Century Gothic" w:cs="Times New Roman"/>
          <w:color w:val="000000" w:themeColor="text1"/>
          <w:sz w:val="15"/>
          <w:szCs w:val="15"/>
          <w:bdr w:val="none" w:sz="0" w:space="0" w:color="auto"/>
          <w:lang w:eastAsia="de-DE"/>
        </w:rPr>
        <w:t xml:space="preserve"> Gestaltungfelder wie Architektur, Hochbauzeichner, ….</w:t>
      </w:r>
    </w:p>
    <w:p w:rsidR="004C02C3" w:rsidRDefault="004C02C3" w:rsidP="009A15BC">
      <w:pPr>
        <w:pStyle w:val="Fliesstext"/>
        <w:tabs>
          <w:tab w:val="clear" w:pos="1500"/>
          <w:tab w:val="left" w:pos="1134"/>
        </w:tabs>
        <w:ind w:left="993"/>
        <w:rPr>
          <w:rFonts w:ascii="Century Gothic" w:eastAsia="Times New Roman" w:hAnsi="Century Gothic" w:cs="Times New Roman"/>
          <w:bdr w:val="none" w:sz="0" w:space="0" w:color="auto"/>
          <w:lang w:eastAsia="de-DE"/>
        </w:rPr>
      </w:pPr>
    </w:p>
    <w:p w:rsidR="0027340A" w:rsidRPr="00627829" w:rsidRDefault="0027340A" w:rsidP="0027340A">
      <w:pPr>
        <w:ind w:left="0"/>
        <w:jc w:val="both"/>
        <w:rPr>
          <w:rFonts w:ascii="Century Gothic" w:hAnsi="Century Gothic"/>
          <w:b/>
          <w:bCs/>
          <w:color w:val="000000" w:themeColor="text1"/>
        </w:rPr>
      </w:pPr>
      <w:r w:rsidRPr="00627829">
        <w:rPr>
          <w:rFonts w:ascii="Century Gothic" w:hAnsi="Century Gothic"/>
          <w:b/>
          <w:bCs/>
          <w:color w:val="000000" w:themeColor="text1"/>
        </w:rPr>
        <w:t xml:space="preserve">ZIELGRUPPE </w:t>
      </w:r>
    </w:p>
    <w:p w:rsidR="0027340A" w:rsidRPr="00627829" w:rsidRDefault="0027340A" w:rsidP="0027340A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Sozialhilfeempfänger/Personen im IV Setting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und unter Einbezug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des Spektrums </w:t>
      </w:r>
      <w:proofErr w:type="spellStart"/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Neurodiversität</w:t>
      </w:r>
      <w:proofErr w:type="spellEnd"/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; anerkannte und vorläufig aufgenommene Flüchtlinge;</w:t>
      </w:r>
    </w:p>
    <w:p w:rsidR="0027340A" w:rsidRPr="00627829" w:rsidRDefault="0027340A" w:rsidP="0027340A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regionale Arbeitsintegrationsprogramme Dauer 6-12 Monate;</w:t>
      </w:r>
    </w:p>
    <w:p w:rsidR="0027340A" w:rsidRPr="00627829" w:rsidRDefault="0027340A" w:rsidP="0027340A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mit max. 6-10 Teilnehmern;</w:t>
      </w:r>
    </w:p>
    <w:p w:rsidR="0027340A" w:rsidRPr="00627829" w:rsidRDefault="0027340A" w:rsidP="0027340A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Alters</w:t>
      </w:r>
      <w:r w:rsidR="00DB581A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minimum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</w:t>
      </w:r>
      <w:r w:rsidR="00DB581A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ab 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1</w:t>
      </w:r>
      <w:r w:rsidR="00DB581A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6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</w:t>
      </w:r>
      <w:r w:rsidR="00DB581A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- </w:t>
      </w: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Jahre;</w:t>
      </w:r>
    </w:p>
    <w:p w:rsidR="00E228AD" w:rsidRDefault="00E228AD" w:rsidP="00E228AD">
      <w:pPr>
        <w:pStyle w:val="Fliesstext"/>
        <w:ind w:left="0"/>
        <w:rPr>
          <w:rFonts w:ascii="Century Gothic" w:hAnsi="Century Gothic"/>
          <w:b/>
          <w:bCs/>
          <w:color w:val="000000" w:themeColor="text1"/>
        </w:rPr>
      </w:pPr>
    </w:p>
    <w:p w:rsidR="00E228AD" w:rsidRPr="00627829" w:rsidRDefault="00E228AD" w:rsidP="00E228AD">
      <w:pPr>
        <w:pStyle w:val="Fliesstext"/>
        <w:ind w:left="0"/>
        <w:rPr>
          <w:rFonts w:ascii="Century Gothic" w:hAnsi="Century Gothic"/>
          <w:b/>
          <w:bCs/>
          <w:color w:val="000000" w:themeColor="text1"/>
        </w:rPr>
      </w:pPr>
      <w:r w:rsidRPr="00627829">
        <w:rPr>
          <w:rFonts w:ascii="Century Gothic" w:hAnsi="Century Gothic"/>
          <w:b/>
          <w:bCs/>
          <w:color w:val="000000" w:themeColor="text1"/>
        </w:rPr>
        <w:t>INTEGRATIONSSZENARIEN</w:t>
      </w:r>
    </w:p>
    <w:p w:rsidR="00E228AD" w:rsidRPr="00627829" w:rsidRDefault="00E228AD" w:rsidP="00E228AD">
      <w:pPr>
        <w:pStyle w:val="Fliesstext"/>
        <w:ind w:left="0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Aufbau von Handlungskompetenz durch Arbeit I Krisenintervention I sozialintegrative/niederschwellige Einstiegsmöglichkeiten in konkrete handwerklich ausgerichtete Arbeitsprozesse I Ausbildungsvorbereitung </w:t>
      </w:r>
    </w:p>
    <w:p w:rsidR="0027340A" w:rsidRPr="00113BD2" w:rsidRDefault="0027340A" w:rsidP="0027340A">
      <w:pPr>
        <w:ind w:left="0" w:right="-30"/>
        <w:jc w:val="both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27340A" w:rsidRPr="00627829" w:rsidRDefault="0027340A" w:rsidP="00627829">
      <w:pPr>
        <w:ind w:left="0"/>
        <w:jc w:val="both"/>
        <w:rPr>
          <w:rFonts w:ascii="Century Gothic" w:hAnsi="Century Gothic"/>
          <w:b/>
          <w:bCs/>
          <w:color w:val="000000" w:themeColor="text1"/>
        </w:rPr>
      </w:pPr>
      <w:r w:rsidRPr="00627829">
        <w:rPr>
          <w:rFonts w:ascii="Century Gothic" w:hAnsi="Century Gothic"/>
          <w:b/>
          <w:bCs/>
          <w:color w:val="000000" w:themeColor="text1"/>
        </w:rPr>
        <w:t>STAKEHOLDER</w:t>
      </w:r>
    </w:p>
    <w:p w:rsidR="00D508F0" w:rsidRDefault="0027340A" w:rsidP="00627829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SOZIALÄMTER</w:t>
      </w:r>
      <w:r w:rsidR="00654ADB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</w:t>
      </w:r>
      <w:r w:rsidR="00654ADB"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REGIONAL</w:t>
      </w:r>
    </w:p>
    <w:p w:rsidR="00D508F0" w:rsidRDefault="00D508F0" w:rsidP="00627829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IV </w:t>
      </w:r>
      <w:r w:rsidR="0027340A"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I</w:t>
      </w:r>
      <w:r w:rsidR="0027340A"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NVALIDENVERSICHERUNG</w:t>
      </w:r>
      <w:r w:rsidR="0027340A" w:rsidRPr="00654ADB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vertAlign w:val="superscript"/>
          <w:lang w:eastAsia="de-DE"/>
        </w:rPr>
        <w:t xml:space="preserve"> </w:t>
      </w:r>
    </w:p>
    <w:p w:rsidR="00D508F0" w:rsidRDefault="00D508F0" w:rsidP="00627829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SKOS </w:t>
      </w:r>
      <w:r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SCHWEIZERISCHE KONFERENZ FÜR SOZIALHILFE</w:t>
      </w:r>
      <w:r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</w:t>
      </w:r>
    </w:p>
    <w:p w:rsidR="00D508F0" w:rsidRDefault="0027340A" w:rsidP="00627829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KANTONALE DIREKTIONEN WIE </w:t>
      </w:r>
      <w:r w:rsidR="00D508F0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DIE </w:t>
      </w:r>
    </w:p>
    <w:p w:rsidR="0027340A" w:rsidRPr="00627829" w:rsidRDefault="00D508F0" w:rsidP="00627829">
      <w:pPr>
        <w:ind w:left="0"/>
        <w:jc w:val="both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GSI </w:t>
      </w:r>
      <w:r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GESUNDHEITS</w:t>
      </w:r>
      <w:proofErr w:type="gramStart"/>
      <w:r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-,SOZIAL</w:t>
      </w:r>
      <w:proofErr w:type="gramEnd"/>
      <w:r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- UND INTEGRATIONSDIREKTION</w:t>
      </w:r>
      <w:r w:rsidRPr="00D508F0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 xml:space="preserve"> </w:t>
      </w:r>
      <w:r w:rsidR="0027340A" w:rsidRPr="00627829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ERZ</w:t>
      </w:r>
      <w:r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</w:t>
      </w:r>
      <w:r w:rsidRPr="00654ADB">
        <w:rPr>
          <w:rFonts w:ascii="Century Gothic" w:eastAsia="Times New Roman" w:hAnsi="Century Gothic" w:cs="Times New Roman"/>
          <w:i/>
          <w:iCs/>
          <w:sz w:val="15"/>
          <w:szCs w:val="15"/>
          <w:bdr w:val="none" w:sz="0" w:space="0" w:color="auto"/>
          <w:vertAlign w:val="superscript"/>
          <w:lang w:eastAsia="de-DE"/>
        </w:rPr>
        <w:t>ERZIEHUNGSDIREKTION</w:t>
      </w:r>
    </w:p>
    <w:p w:rsidR="004C02C3" w:rsidRDefault="004C02C3" w:rsidP="009A15BC">
      <w:pPr>
        <w:pStyle w:val="Fliesstext"/>
        <w:tabs>
          <w:tab w:val="clear" w:pos="1500"/>
          <w:tab w:val="left" w:pos="1134"/>
        </w:tabs>
        <w:ind w:left="993"/>
        <w:rPr>
          <w:rFonts w:ascii="Century Gothic" w:eastAsia="Times New Roman" w:hAnsi="Century Gothic" w:cs="Times New Roman"/>
          <w:bdr w:val="none" w:sz="0" w:space="0" w:color="auto"/>
          <w:lang w:eastAsia="de-DE"/>
        </w:rPr>
      </w:pPr>
    </w:p>
    <w:p w:rsidR="003C37E2" w:rsidRDefault="00E20B80" w:rsidP="000044FB">
      <w:pPr>
        <w:pStyle w:val="Fliesstext"/>
        <w:tabs>
          <w:tab w:val="clear" w:pos="1500"/>
          <w:tab w:val="left" w:pos="1134"/>
        </w:tabs>
        <w:ind w:left="0"/>
        <w:rPr>
          <w:rFonts w:ascii="Century Gothic" w:eastAsia="Times New Roman" w:hAnsi="Century Gothic" w:cs="Times New Roman"/>
          <w:bdr w:val="none" w:sz="0" w:space="0" w:color="auto"/>
          <w:lang w:eastAsia="de-DE"/>
        </w:rPr>
      </w:pPr>
      <w:r>
        <w:rPr>
          <w:rFonts w:ascii="Century Gothic" w:eastAsia="Times New Roman" w:hAnsi="Century Gothic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B8CC1" wp14:editId="0173852F">
                <wp:simplePos x="0" y="0"/>
                <wp:positionH relativeFrom="column">
                  <wp:posOffset>-934604</wp:posOffset>
                </wp:positionH>
                <wp:positionV relativeFrom="paragraph">
                  <wp:posOffset>128270</wp:posOffset>
                </wp:positionV>
                <wp:extent cx="6342434" cy="744279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434" cy="7442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67206" w:rsidRPr="00C72F24" w:rsidRDefault="00C67206" w:rsidP="00C67206">
                            <w:pPr>
                              <w:ind w:left="0"/>
                              <w:rPr>
                                <w:rFonts w:ascii="Century Gothic" w:hAnsi="Century Gothic"/>
                                <w:spacing w:val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spellStart"/>
                            <w:r w:rsidR="00C72F24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m</w:t>
                            </w:r>
                            <w:r w:rsidRPr="0046518D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ora</w:t>
                            </w:r>
                            <w:proofErr w:type="spellEnd"/>
                            <w:r w:rsidR="00C72F24">
                              <w:rPr>
                                <w:rFonts w:ascii="Century Gothic" w:hAnsi="Century Gothic"/>
                                <w:spacing w:val="66"/>
                                <w:sz w:val="36"/>
                                <w:szCs w:val="36"/>
                              </w:rPr>
                              <w:t xml:space="preserve"> die</w:t>
                            </w:r>
                            <w:r w:rsidRPr="004C02C3">
                              <w:rPr>
                                <w:rFonts w:ascii="Century Gothic" w:hAnsi="Century Gothic"/>
                                <w:spacing w:val="6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C72F24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i</w:t>
                            </w:r>
                            <w:r w:rsidR="00E20B80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nvestition</w:t>
                            </w:r>
                            <w:proofErr w:type="spellEnd"/>
                            <w:r w:rsidR="0059683D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0B80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 xml:space="preserve">in die </w:t>
                            </w:r>
                            <w:proofErr w:type="spellStart"/>
                            <w:r w:rsidR="00E20B80">
                              <w:rPr>
                                <w:rFonts w:ascii="Century Gothic" w:hAnsi="Century Gothic"/>
                                <w:b/>
                                <w:bCs/>
                                <w:spacing w:val="66"/>
                                <w:sz w:val="36"/>
                                <w:szCs w:val="36"/>
                              </w:rPr>
                              <w:t>zukunft</w:t>
                            </w:r>
                            <w:proofErr w:type="spellEnd"/>
                          </w:p>
                          <w:p w:rsidR="00C67206" w:rsidRDefault="00C67206" w:rsidP="00C67206">
                            <w:pPr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67206" w:rsidRDefault="00C67206" w:rsidP="00C67206">
                            <w:pPr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C67206" w:rsidRPr="00613F80" w:rsidRDefault="00C67206" w:rsidP="00C67206">
                            <w:pPr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8CC1" id="Textfeld 22" o:spid="_x0000_s1030" type="#_x0000_t202" style="position:absolute;margin-left:-73.6pt;margin-top:10.1pt;width:499.4pt;height:5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" filled="f" stroked="f" strokeweight="1pt">
                <v:stroke miterlimit="4"/>
                <v:textbox inset="4pt,4pt,4pt,4pt">
                  <w:txbxContent>
                    <w:p w:rsidR="00C67206" w:rsidRPr="00C72F24" w:rsidRDefault="00C67206" w:rsidP="00C67206">
                      <w:pPr>
                        <w:ind w:left="0"/>
                        <w:rPr>
                          <w:rFonts w:ascii="Century Gothic" w:hAnsi="Century Gothic"/>
                          <w:spacing w:val="66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      </w:t>
                      </w:r>
                      <w:proofErr w:type="spellStart"/>
                      <w:r w:rsidR="00C72F24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m</w:t>
                      </w:r>
                      <w:r w:rsidRPr="0046518D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ora</w:t>
                      </w:r>
                      <w:proofErr w:type="spellEnd"/>
                      <w:r w:rsidR="00C72F24">
                        <w:rPr>
                          <w:rFonts w:ascii="Century Gothic" w:hAnsi="Century Gothic"/>
                          <w:spacing w:val="66"/>
                          <w:sz w:val="36"/>
                          <w:szCs w:val="36"/>
                        </w:rPr>
                        <w:t xml:space="preserve"> die</w:t>
                      </w:r>
                      <w:r w:rsidRPr="004C02C3">
                        <w:rPr>
                          <w:rFonts w:ascii="Century Gothic" w:hAnsi="Century Gothic"/>
                          <w:spacing w:val="6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C72F24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i</w:t>
                      </w:r>
                      <w:r w:rsidR="00E20B80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nvestition</w:t>
                      </w:r>
                      <w:proofErr w:type="spellEnd"/>
                      <w:r w:rsidR="0059683D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 xml:space="preserve"> </w:t>
                      </w:r>
                      <w:r w:rsidR="00E20B80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 xml:space="preserve">in die </w:t>
                      </w:r>
                      <w:proofErr w:type="spellStart"/>
                      <w:r w:rsidR="00E20B80">
                        <w:rPr>
                          <w:rFonts w:ascii="Century Gothic" w:hAnsi="Century Gothic"/>
                          <w:b/>
                          <w:bCs/>
                          <w:spacing w:val="66"/>
                          <w:sz w:val="36"/>
                          <w:szCs w:val="36"/>
                        </w:rPr>
                        <w:t>zukunft</w:t>
                      </w:r>
                      <w:proofErr w:type="spellEnd"/>
                    </w:p>
                    <w:p w:rsidR="00C67206" w:rsidRDefault="00C67206" w:rsidP="00C67206">
                      <w:pPr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67206" w:rsidRDefault="00C67206" w:rsidP="00C67206">
                      <w:pPr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C67206" w:rsidRPr="00613F80" w:rsidRDefault="00C67206" w:rsidP="00C67206">
                      <w:pPr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7E2" w:rsidRDefault="003C37E2" w:rsidP="000044FB">
      <w:pPr>
        <w:pStyle w:val="Fliesstext"/>
        <w:tabs>
          <w:tab w:val="clear" w:pos="1500"/>
          <w:tab w:val="left" w:pos="1134"/>
        </w:tabs>
        <w:ind w:left="0"/>
        <w:rPr>
          <w:rFonts w:ascii="Century Gothic" w:eastAsia="Times New Roman" w:hAnsi="Century Gothic" w:cs="Times New Roman"/>
          <w:bdr w:val="none" w:sz="0" w:space="0" w:color="auto"/>
          <w:lang w:eastAsia="de-DE"/>
        </w:rPr>
      </w:pPr>
    </w:p>
    <w:p w:rsidR="00D0742E" w:rsidRDefault="00D0742E" w:rsidP="00D0742E">
      <w:pPr>
        <w:pStyle w:val="Fliesstext"/>
        <w:tabs>
          <w:tab w:val="clear" w:pos="1500"/>
          <w:tab w:val="left" w:pos="1134"/>
        </w:tabs>
        <w:ind w:left="993"/>
        <w:rPr>
          <w:rFonts w:ascii="Century Gothic" w:eastAsia="Times New Roman" w:hAnsi="Century Gothic" w:cs="Times New Roman"/>
          <w:bdr w:val="none" w:sz="0" w:space="0" w:color="auto"/>
          <w:lang w:eastAsia="de-DE"/>
        </w:rPr>
      </w:pPr>
    </w:p>
    <w:p w:rsidR="00D0742E" w:rsidRDefault="00D0742E" w:rsidP="00D0742E">
      <w:pPr>
        <w:pStyle w:val="Fliesstext"/>
        <w:tabs>
          <w:tab w:val="clear" w:pos="1500"/>
          <w:tab w:val="left" w:pos="1134"/>
        </w:tabs>
        <w:ind w:left="993"/>
        <w:rPr>
          <w:rFonts w:ascii="Century Gothic" w:eastAsia="Times New Roman" w:hAnsi="Century Gothic" w:cs="Times New Roman"/>
          <w:bdr w:val="none" w:sz="0" w:space="0" w:color="auto"/>
          <w:lang w:eastAsia="de-DE"/>
        </w:rPr>
      </w:pPr>
    </w:p>
    <w:p w:rsidR="00C67206" w:rsidRPr="00E20B80" w:rsidRDefault="004612EE" w:rsidP="00E20B80">
      <w:pPr>
        <w:pStyle w:val="Fliesstext"/>
        <w:tabs>
          <w:tab w:val="clear" w:pos="1500"/>
          <w:tab w:val="left" w:pos="1134"/>
        </w:tabs>
        <w:ind w:left="0"/>
        <w:rPr>
          <w:rFonts w:ascii="Century Gothic" w:eastAsia="Times New Roman" w:hAnsi="Century Gothic" w:cs="Times New Roman"/>
          <w:sz w:val="24"/>
          <w:szCs w:val="24"/>
          <w:bdr w:val="none" w:sz="0" w:space="0" w:color="auto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D12DE" wp14:editId="78099767">
                <wp:simplePos x="0" y="0"/>
                <wp:positionH relativeFrom="column">
                  <wp:posOffset>668449</wp:posOffset>
                </wp:positionH>
                <wp:positionV relativeFrom="paragraph">
                  <wp:posOffset>190500</wp:posOffset>
                </wp:positionV>
                <wp:extent cx="5399405" cy="1828800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2EE" w:rsidRPr="00FE690E" w:rsidRDefault="004612EE" w:rsidP="0059683D">
                            <w:pPr>
                              <w:pStyle w:val="Fliess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1500"/>
                                <w:tab w:val="left" w:pos="1134"/>
                              </w:tabs>
                              <w:ind w:left="709" w:right="-259" w:hanging="207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</w:pPr>
                            <w:r w:rsidRPr="00FE690E"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  <w:t xml:space="preserve">konstruktiv und vielfältig ausgerichtete Arbeitsintegration </w:t>
                            </w:r>
                          </w:p>
                          <w:p w:rsidR="004612EE" w:rsidRPr="00FE690E" w:rsidRDefault="004612EE" w:rsidP="0059683D">
                            <w:pPr>
                              <w:pStyle w:val="Fliess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1500"/>
                                <w:tab w:val="left" w:pos="1134"/>
                              </w:tabs>
                              <w:ind w:left="709" w:right="-259" w:hanging="207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</w:pPr>
                            <w:r w:rsidRPr="00FE690E"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  <w:t>Bildung von nachhaltigem und diversem Wohnraum</w:t>
                            </w:r>
                          </w:p>
                          <w:p w:rsidR="004612EE" w:rsidRPr="00FE690E" w:rsidRDefault="004612EE" w:rsidP="0059683D">
                            <w:pPr>
                              <w:pStyle w:val="Fliess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1500"/>
                                <w:tab w:val="left" w:pos="1134"/>
                              </w:tabs>
                              <w:ind w:left="709" w:right="-259" w:hanging="207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</w:pPr>
                            <w:r w:rsidRPr="00FE690E"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  <w:t>finanzielle Entlastung des Kostenträgers</w:t>
                            </w:r>
                          </w:p>
                          <w:p w:rsidR="004612EE" w:rsidRPr="00FE690E" w:rsidRDefault="004612EE" w:rsidP="0059683D">
                            <w:pPr>
                              <w:pStyle w:val="Fliess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clear" w:pos="1500"/>
                                <w:tab w:val="left" w:pos="1134"/>
                              </w:tabs>
                              <w:ind w:left="709" w:right="-259" w:hanging="207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</w:pPr>
                            <w:r w:rsidRPr="00FE690E"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  <w:t xml:space="preserve">Stiftungen in ein </w:t>
                            </w:r>
                            <w:r w:rsidR="00C72F24"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  <w:t xml:space="preserve">diverses und </w:t>
                            </w:r>
                            <w:r w:rsidRPr="00FE690E"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  <w:t>nachhaltiges Projekt</w:t>
                            </w:r>
                          </w:p>
                          <w:p w:rsidR="004612EE" w:rsidRPr="00FE690E" w:rsidRDefault="004612EE" w:rsidP="0059683D">
                            <w:pPr>
                              <w:pStyle w:val="Fliess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134"/>
                              </w:tabs>
                              <w:ind w:left="709" w:right="-259" w:hanging="207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</w:rPr>
                            </w:pPr>
                            <w:r w:rsidRPr="00FE690E"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bdr w:val="none" w:sz="0" w:space="0" w:color="auto"/>
                                <w:lang w:eastAsia="de-DE"/>
                              </w:rPr>
                              <w:t>Investoren als Einstieg in die Kreislaufwirtschaft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D12DE" id="Textfeld 25" o:spid="_x0000_s1031" type="#_x0000_t202" style="position:absolute;margin-left:52.65pt;margin-top:15pt;width:425.15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" filled="f" stroked="f" strokeweight=".5pt">
                <v:fill o:detectmouseclick="t"/>
                <v:textbox style="mso-fit-shape-to-text:t">
                  <w:txbxContent>
                    <w:p w:rsidR="004612EE" w:rsidRPr="00FE690E" w:rsidRDefault="004612EE" w:rsidP="0059683D">
                      <w:pPr>
                        <w:pStyle w:val="Fliesstext"/>
                        <w:numPr>
                          <w:ilvl w:val="0"/>
                          <w:numId w:val="40"/>
                        </w:numPr>
                        <w:tabs>
                          <w:tab w:val="clear" w:pos="1500"/>
                          <w:tab w:val="left" w:pos="1134"/>
                        </w:tabs>
                        <w:ind w:left="709" w:right="-259" w:hanging="207"/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</w:pPr>
                      <w:r w:rsidRPr="00FE690E"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  <w:t xml:space="preserve">konstruktiv und vielfältig ausgerichtete Arbeitsintegration </w:t>
                      </w:r>
                    </w:p>
                    <w:p w:rsidR="004612EE" w:rsidRPr="00FE690E" w:rsidRDefault="004612EE" w:rsidP="0059683D">
                      <w:pPr>
                        <w:pStyle w:val="Fliesstext"/>
                        <w:numPr>
                          <w:ilvl w:val="0"/>
                          <w:numId w:val="40"/>
                        </w:numPr>
                        <w:tabs>
                          <w:tab w:val="clear" w:pos="1500"/>
                          <w:tab w:val="left" w:pos="1134"/>
                        </w:tabs>
                        <w:ind w:left="709" w:right="-259" w:hanging="207"/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</w:pPr>
                      <w:r w:rsidRPr="00FE690E"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  <w:t>Bildung von nachhaltigem und diversem Wohnraum</w:t>
                      </w:r>
                    </w:p>
                    <w:p w:rsidR="004612EE" w:rsidRPr="00FE690E" w:rsidRDefault="004612EE" w:rsidP="0059683D">
                      <w:pPr>
                        <w:pStyle w:val="Fliesstext"/>
                        <w:numPr>
                          <w:ilvl w:val="0"/>
                          <w:numId w:val="40"/>
                        </w:numPr>
                        <w:tabs>
                          <w:tab w:val="clear" w:pos="1500"/>
                          <w:tab w:val="left" w:pos="1134"/>
                        </w:tabs>
                        <w:ind w:left="709" w:right="-259" w:hanging="207"/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</w:pPr>
                      <w:r w:rsidRPr="00FE690E"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  <w:t>finanzielle Entlastung des Kostenträgers</w:t>
                      </w:r>
                    </w:p>
                    <w:p w:rsidR="004612EE" w:rsidRPr="00FE690E" w:rsidRDefault="004612EE" w:rsidP="0059683D">
                      <w:pPr>
                        <w:pStyle w:val="Fliesstext"/>
                        <w:numPr>
                          <w:ilvl w:val="0"/>
                          <w:numId w:val="40"/>
                        </w:numPr>
                        <w:tabs>
                          <w:tab w:val="clear" w:pos="1500"/>
                          <w:tab w:val="left" w:pos="1134"/>
                        </w:tabs>
                        <w:ind w:left="709" w:right="-259" w:hanging="207"/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</w:pPr>
                      <w:r w:rsidRPr="00FE690E"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  <w:t xml:space="preserve">Stiftungen in ein </w:t>
                      </w:r>
                      <w:r w:rsidR="00C72F24"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  <w:t xml:space="preserve">diverses und </w:t>
                      </w:r>
                      <w:r w:rsidRPr="00FE690E"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  <w:t>nachhaltiges Projekt</w:t>
                      </w:r>
                    </w:p>
                    <w:p w:rsidR="004612EE" w:rsidRPr="00FE690E" w:rsidRDefault="004612EE" w:rsidP="0059683D">
                      <w:pPr>
                        <w:pStyle w:val="Fliesstext"/>
                        <w:numPr>
                          <w:ilvl w:val="0"/>
                          <w:numId w:val="40"/>
                        </w:numPr>
                        <w:tabs>
                          <w:tab w:val="left" w:pos="1134"/>
                        </w:tabs>
                        <w:ind w:left="709" w:right="-259" w:hanging="207"/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</w:rPr>
                      </w:pPr>
                      <w:r w:rsidRPr="00FE690E">
                        <w:rPr>
                          <w:rFonts w:ascii="Century Gothic" w:eastAsia="Times New Roman" w:hAnsi="Century Gothic" w:cs="Times New Roman"/>
                          <w:sz w:val="21"/>
                          <w:szCs w:val="21"/>
                          <w:bdr w:val="none" w:sz="0" w:space="0" w:color="auto"/>
                          <w:lang w:eastAsia="de-DE"/>
                        </w:rPr>
                        <w:t>Investoren als Einstieg in die Kreislaufwirtschaft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564" w:rsidRDefault="00695564" w:rsidP="006753E2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6753E2" w:rsidRDefault="006753E2" w:rsidP="006753E2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6753E2" w:rsidRDefault="006753E2" w:rsidP="006753E2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6753E2" w:rsidRDefault="006753E2" w:rsidP="006753E2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6753E2" w:rsidRDefault="006753E2" w:rsidP="006753E2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6753E2" w:rsidRDefault="006753E2" w:rsidP="006753E2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6753E2" w:rsidRDefault="006753E2" w:rsidP="00FE690E">
      <w:pPr>
        <w:pStyle w:val="Fliesstext"/>
        <w:tabs>
          <w:tab w:val="clear" w:pos="1500"/>
          <w:tab w:val="left" w:pos="1134"/>
        </w:tabs>
        <w:ind w:left="0" w:right="-259" w:firstLine="1701"/>
        <w:jc w:val="center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  <w:r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  <w:t>___________</w:t>
      </w:r>
      <w:r w:rsidR="00FE690E"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  <w:t>____________</w:t>
      </w:r>
    </w:p>
    <w:p w:rsidR="006753E2" w:rsidRDefault="006753E2" w:rsidP="006753E2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59683D" w:rsidRDefault="0059683D" w:rsidP="0059683D">
      <w:pPr>
        <w:ind w:left="1701"/>
        <w:jc w:val="both"/>
        <w:rPr>
          <w:rFonts w:ascii="Century Gothic" w:hAnsi="Century Gothic"/>
          <w:color w:val="000000" w:themeColor="text1"/>
          <w:sz w:val="20"/>
          <w:szCs w:val="20"/>
        </w:rPr>
      </w:pPr>
      <w:proofErr w:type="spellStart"/>
      <w:r w:rsidRPr="00627829">
        <w:rPr>
          <w:rFonts w:ascii="Century Gothic" w:hAnsi="Century Gothic"/>
          <w:b/>
          <w:bCs/>
          <w:color w:val="000000" w:themeColor="text1"/>
          <w:sz w:val="20"/>
          <w:szCs w:val="20"/>
        </w:rPr>
        <w:t>mo</w:t>
      </w:r>
      <w:r w:rsidRPr="00627829">
        <w:rPr>
          <w:rFonts w:ascii="Century Gothic" w:hAnsi="Century Gothic"/>
          <w:color w:val="000000" w:themeColor="text1"/>
          <w:sz w:val="20"/>
          <w:szCs w:val="20"/>
        </w:rPr>
        <w:t>biler</w:t>
      </w:r>
      <w:r w:rsidRPr="00627829">
        <w:rPr>
          <w:rFonts w:ascii="Century Gothic" w:hAnsi="Century Gothic"/>
          <w:b/>
          <w:bCs/>
          <w:color w:val="000000" w:themeColor="text1"/>
          <w:sz w:val="20"/>
          <w:szCs w:val="20"/>
        </w:rPr>
        <w:t>ra</w:t>
      </w:r>
      <w:r w:rsidRPr="00627829">
        <w:rPr>
          <w:rFonts w:ascii="Century Gothic" w:hAnsi="Century Gothic"/>
          <w:color w:val="000000" w:themeColor="text1"/>
          <w:sz w:val="20"/>
          <w:szCs w:val="20"/>
        </w:rPr>
        <w:t>um</w:t>
      </w:r>
      <w:proofErr w:type="spellEnd"/>
      <w:r w:rsidRPr="00AC4E7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erstellt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mit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TinyHouses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neuen vielfältigen Wohnraum und bezieht im Sinne eines Inklusionsansatzes Kostenträger und Stakeholder 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aus dem gesellschaftlichen und wirtschaftlichem Leben</w:t>
      </w:r>
      <w:proofErr w:type="gramEnd"/>
      <w:r>
        <w:rPr>
          <w:rFonts w:ascii="Century Gothic" w:hAnsi="Century Gothic"/>
          <w:color w:val="000000" w:themeColor="text1"/>
          <w:sz w:val="20"/>
          <w:szCs w:val="20"/>
        </w:rPr>
        <w:t xml:space="preserve"> der Schweiz mit ein.</w:t>
      </w:r>
    </w:p>
    <w:p w:rsidR="0059683D" w:rsidRDefault="0059683D" w:rsidP="0059683D">
      <w:pPr>
        <w:ind w:left="1701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9683D">
        <w:rPr>
          <w:rFonts w:ascii="Century Gothic" w:hAnsi="Century Gothic"/>
          <w:color w:val="000000" w:themeColor="text1"/>
          <w:sz w:val="20"/>
          <w:szCs w:val="20"/>
        </w:rPr>
        <w:t>Der Eigenfinanzieru</w:t>
      </w:r>
      <w:r>
        <w:rPr>
          <w:rFonts w:ascii="Century Gothic" w:hAnsi="Century Gothic"/>
          <w:color w:val="000000" w:themeColor="text1"/>
          <w:sz w:val="20"/>
          <w:szCs w:val="20"/>
        </w:rPr>
        <w:t>ng</w:t>
      </w:r>
      <w:r w:rsidRPr="0059683D">
        <w:rPr>
          <w:rFonts w:ascii="Century Gothic" w:hAnsi="Century Gothic"/>
          <w:color w:val="000000" w:themeColor="text1"/>
          <w:sz w:val="20"/>
          <w:szCs w:val="20"/>
        </w:rPr>
        <w:t>sgrad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wächst mit dem neu geschaffenen Wohnraum</w:t>
      </w:r>
      <w:r w:rsidR="006753E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E690E">
        <w:rPr>
          <w:rFonts w:ascii="Century Gothic" w:hAnsi="Century Gothic"/>
          <w:color w:val="000000" w:themeColor="text1"/>
          <w:sz w:val="20"/>
          <w:szCs w:val="20"/>
        </w:rPr>
        <w:t>proportional</w:t>
      </w:r>
      <w:r w:rsidR="00687122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FE690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87122">
        <w:rPr>
          <w:rFonts w:ascii="Century Gothic" w:hAnsi="Century Gothic"/>
          <w:color w:val="000000" w:themeColor="text1"/>
          <w:sz w:val="20"/>
          <w:szCs w:val="20"/>
        </w:rPr>
        <w:t>N</w:t>
      </w:r>
      <w:r w:rsidR="00FE690E">
        <w:rPr>
          <w:rFonts w:ascii="Century Gothic" w:hAnsi="Century Gothic"/>
          <w:color w:val="000000" w:themeColor="text1"/>
          <w:sz w:val="20"/>
          <w:szCs w:val="20"/>
        </w:rPr>
        <w:t xml:space="preserve">ach 5 Jahren </w:t>
      </w:r>
      <w:r w:rsidR="00687122">
        <w:rPr>
          <w:rFonts w:ascii="Century Gothic" w:hAnsi="Century Gothic"/>
          <w:color w:val="000000" w:themeColor="text1"/>
          <w:sz w:val="20"/>
          <w:szCs w:val="20"/>
        </w:rPr>
        <w:t xml:space="preserve">liegt der Eigenfinanzierungsgrad </w:t>
      </w:r>
      <w:r w:rsidR="00FE690E">
        <w:rPr>
          <w:rFonts w:ascii="Century Gothic" w:hAnsi="Century Gothic"/>
          <w:color w:val="000000" w:themeColor="text1"/>
          <w:sz w:val="20"/>
          <w:szCs w:val="20"/>
        </w:rPr>
        <w:t>bei 75%</w:t>
      </w:r>
      <w:r w:rsidR="00687122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FE690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87122">
        <w:rPr>
          <w:rFonts w:ascii="Century Gothic" w:hAnsi="Century Gothic"/>
          <w:color w:val="000000" w:themeColor="text1"/>
          <w:sz w:val="20"/>
          <w:szCs w:val="20"/>
        </w:rPr>
        <w:t>Di</w:t>
      </w:r>
      <w:r w:rsidR="006753E2">
        <w:rPr>
          <w:rFonts w:ascii="Century Gothic" w:hAnsi="Century Gothic"/>
          <w:color w:val="000000" w:themeColor="text1"/>
          <w:sz w:val="20"/>
          <w:szCs w:val="20"/>
        </w:rPr>
        <w:t>e in den ersten Jahren erforderlichen «Fremdgelder» nehmen dementsprechend kontinuierlich ab</w:t>
      </w:r>
      <w:r w:rsidR="00FE690E">
        <w:rPr>
          <w:rFonts w:ascii="Century Gothic" w:hAnsi="Century Gothic"/>
          <w:color w:val="000000" w:themeColor="text1"/>
          <w:sz w:val="20"/>
          <w:szCs w:val="20"/>
        </w:rPr>
        <w:t xml:space="preserve"> und liegen nach 5 Jahren bei 25%</w:t>
      </w:r>
      <w:r w:rsidR="006753E2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FE690E" w:rsidRPr="0059683D" w:rsidRDefault="00FE690E" w:rsidP="0059683D">
      <w:pPr>
        <w:ind w:left="1701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Der einzigartige Mehrwert steigert sich</w:t>
      </w:r>
      <w:r w:rsidR="00C72F24">
        <w:rPr>
          <w:rFonts w:ascii="Century Gothic" w:hAnsi="Century Gothic"/>
          <w:color w:val="000000" w:themeColor="text1"/>
          <w:sz w:val="20"/>
          <w:szCs w:val="20"/>
        </w:rPr>
        <w:t>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72F24">
        <w:rPr>
          <w:rFonts w:ascii="Century Gothic" w:hAnsi="Century Gothic"/>
          <w:color w:val="000000" w:themeColor="text1"/>
          <w:sz w:val="20"/>
          <w:szCs w:val="20"/>
        </w:rPr>
        <w:t xml:space="preserve">um so mehr </w:t>
      </w:r>
      <w:r>
        <w:rPr>
          <w:rFonts w:ascii="Century Gothic" w:hAnsi="Century Gothic"/>
          <w:color w:val="000000" w:themeColor="text1"/>
          <w:sz w:val="20"/>
          <w:szCs w:val="20"/>
        </w:rPr>
        <w:t>in dieser «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factory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» produziert </w:t>
      </w:r>
      <w:r w:rsidR="00C72F24">
        <w:rPr>
          <w:rFonts w:ascii="Century Gothic" w:hAnsi="Century Gothic"/>
          <w:color w:val="000000" w:themeColor="text1"/>
          <w:sz w:val="20"/>
          <w:szCs w:val="20"/>
        </w:rPr>
        <w:t xml:space="preserve">und damit in Diversität, Bildung und Nachhaltigkeit investiert wird. </w:t>
      </w:r>
    </w:p>
    <w:p w:rsidR="00695564" w:rsidRDefault="00695564" w:rsidP="0059683D">
      <w:pPr>
        <w:pStyle w:val="Fliesstext"/>
        <w:tabs>
          <w:tab w:val="clear" w:pos="1500"/>
          <w:tab w:val="left" w:pos="1134"/>
        </w:tabs>
        <w:ind w:left="0" w:right="-259"/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</w:pPr>
    </w:p>
    <w:p w:rsidR="00E20B80" w:rsidRPr="00E20B80" w:rsidRDefault="00C72F24" w:rsidP="00E20B80">
      <w:pPr>
        <w:pStyle w:val="Fliesstext"/>
        <w:tabs>
          <w:tab w:val="clear" w:pos="1500"/>
          <w:tab w:val="left" w:pos="1134"/>
        </w:tabs>
        <w:ind w:left="1701" w:right="-259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54B84F9">
            <wp:simplePos x="0" y="0"/>
            <wp:positionH relativeFrom="column">
              <wp:posOffset>-56630</wp:posOffset>
            </wp:positionH>
            <wp:positionV relativeFrom="paragraph">
              <wp:posOffset>172316</wp:posOffset>
            </wp:positionV>
            <wp:extent cx="3130061" cy="1579880"/>
            <wp:effectExtent l="0" t="0" r="0" b="0"/>
            <wp:wrapNone/>
            <wp:docPr id="26" name="Diagramm 26">
              <a:extLst xmlns:a="http://schemas.openxmlformats.org/drawingml/2006/main">
                <a:ext uri="{FF2B5EF4-FFF2-40B4-BE49-F238E27FC236}">
                  <a16:creationId xmlns:a16="http://schemas.microsoft.com/office/drawing/2014/main" id="{8CF84AE6-4F50-0742-ACF6-E23AF6735E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EE" w:rsidRPr="004612EE"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  <w:tab/>
      </w:r>
      <w:r w:rsidR="004612EE" w:rsidRPr="004612EE"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  <w:tab/>
      </w:r>
      <w:r w:rsidR="004612EE" w:rsidRPr="004612EE"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  <w:tab/>
      </w:r>
      <w:r w:rsidR="004612EE" w:rsidRPr="004612EE">
        <w:rPr>
          <w:rFonts w:ascii="Century Gothic" w:eastAsia="Times New Roman" w:hAnsi="Century Gothic" w:cs="Times New Roman"/>
          <w:sz w:val="21"/>
          <w:szCs w:val="21"/>
          <w:bdr w:val="none" w:sz="0" w:space="0" w:color="auto"/>
          <w:lang w:eastAsia="de-DE"/>
        </w:rPr>
        <w:tab/>
      </w:r>
    </w:p>
    <w:p w:rsidR="00E20B80" w:rsidRDefault="00E20B80" w:rsidP="00E20B80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AD4207" w:rsidRDefault="00AD4207" w:rsidP="0059683D">
      <w:pPr>
        <w:pStyle w:val="Fliesstext"/>
        <w:tabs>
          <w:tab w:val="clear" w:pos="1500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AD4207" w:rsidRDefault="00AD4207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AD4207" w:rsidRDefault="00AD4207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AD4207" w:rsidRDefault="00AD4207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D73031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D73031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D73031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D73031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C72F24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A45A811">
            <wp:simplePos x="0" y="0"/>
            <wp:positionH relativeFrom="column">
              <wp:posOffset>-104140</wp:posOffset>
            </wp:positionH>
            <wp:positionV relativeFrom="paragraph">
              <wp:posOffset>194945</wp:posOffset>
            </wp:positionV>
            <wp:extent cx="3874770" cy="1801495"/>
            <wp:effectExtent l="0" t="0" r="0" b="1905"/>
            <wp:wrapNone/>
            <wp:docPr id="30" name="Diagramm 30">
              <a:extLst xmlns:a="http://schemas.openxmlformats.org/drawingml/2006/main">
                <a:ext uri="{FF2B5EF4-FFF2-40B4-BE49-F238E27FC236}">
                  <a16:creationId xmlns:a16="http://schemas.microsoft.com/office/drawing/2014/main" id="{8CF84AE6-4F50-0742-ACF6-E23AF6735E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31" w:rsidRDefault="00D73031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D73031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D73031" w:rsidP="008336DD">
      <w:pPr>
        <w:pStyle w:val="Fliesstext"/>
        <w:tabs>
          <w:tab w:val="clear" w:pos="1500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D73031" w:rsidRDefault="00D73031" w:rsidP="00D73031">
      <w:pPr>
        <w:pStyle w:val="Fliesstext"/>
        <w:tabs>
          <w:tab w:val="clear" w:pos="1500"/>
          <w:tab w:val="left" w:pos="1134"/>
        </w:tabs>
        <w:ind w:left="1701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E228AD" w:rsidRDefault="00E228AD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E228AD" w:rsidRDefault="00E228AD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E228AD" w:rsidRDefault="00E228AD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E228AD" w:rsidRDefault="00E228AD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E228AD" w:rsidRDefault="00E228AD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E228AD" w:rsidRDefault="00E228AD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8A5E12" w:rsidRDefault="008A5E12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C72F24" w:rsidRDefault="00C72F24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C76B1D" w:rsidRDefault="00C76B1D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</w:p>
    <w:p w:rsidR="00645691" w:rsidRPr="00645691" w:rsidRDefault="00645691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  <w:r w:rsidRPr="00645691"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  <w:t>projektbeginn</w:t>
      </w:r>
    </w:p>
    <w:p w:rsidR="00645691" w:rsidRPr="00645691" w:rsidRDefault="00645691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</w:pPr>
      <w:r w:rsidRPr="00645691">
        <w:rPr>
          <w:rFonts w:ascii="Century Gothic" w:eastAsia="Times New Roman" w:hAnsi="Century Gothic" w:cs="Times New Roman"/>
          <w:b/>
          <w:bCs/>
          <w:sz w:val="32"/>
          <w:szCs w:val="32"/>
          <w:bdr w:val="none" w:sz="0" w:space="0" w:color="auto"/>
          <w:lang w:eastAsia="de-DE"/>
        </w:rPr>
        <w:t>2021</w:t>
      </w:r>
    </w:p>
    <w:p w:rsidR="00645691" w:rsidRDefault="00645691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</w:pPr>
    </w:p>
    <w:p w:rsidR="00645691" w:rsidRPr="00645691" w:rsidRDefault="00645691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</w:pPr>
      <w:r w:rsidRPr="00645691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/>
          <w:lang w:eastAsia="de-DE"/>
        </w:rPr>
        <w:t>kontakt</w:t>
      </w:r>
    </w:p>
    <w:p w:rsidR="00645691" w:rsidRDefault="00645691" w:rsidP="00E92279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thomas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van der stad</w:t>
      </w:r>
    </w:p>
    <w:p w:rsidR="00F27A81" w:rsidRDefault="00645691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</w:pP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>079 789 93</w:t>
      </w:r>
      <w:r w:rsidR="00695564">
        <w:rPr>
          <w:rFonts w:ascii="Century Gothic" w:eastAsia="Times New Roman" w:hAnsi="Century Gothic" w:cs="Times New Roman"/>
          <w:sz w:val="20"/>
          <w:szCs w:val="20"/>
          <w:bdr w:val="none" w:sz="0" w:space="0" w:color="auto"/>
          <w:lang w:eastAsia="de-DE"/>
        </w:rPr>
        <w:t xml:space="preserve"> 65</w:t>
      </w:r>
    </w:p>
    <w:p w:rsidR="00FE690E" w:rsidRPr="00C72F24" w:rsidRDefault="00FE690E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10"/>
          <w:szCs w:val="10"/>
          <w:bdr w:val="none" w:sz="0" w:space="0" w:color="auto"/>
          <w:lang w:eastAsia="de-DE"/>
        </w:rPr>
      </w:pPr>
    </w:p>
    <w:p w:rsidR="00FE690E" w:rsidRPr="00C76B1D" w:rsidRDefault="00FE690E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bdr w:val="none" w:sz="0" w:space="0" w:color="auto"/>
          <w:lang w:eastAsia="de-DE"/>
        </w:rPr>
      </w:pPr>
      <w:r w:rsidRPr="00C76B1D">
        <w:rPr>
          <w:rFonts w:ascii="Century Gothic" w:eastAsia="Times New Roman" w:hAnsi="Century Gothic" w:cs="Times New Roman"/>
          <w:b/>
          <w:bCs/>
          <w:bdr w:val="none" w:sz="0" w:space="0" w:color="auto"/>
          <w:lang w:eastAsia="de-DE"/>
        </w:rPr>
        <w:t xml:space="preserve">organisations- und </w:t>
      </w:r>
      <w:proofErr w:type="spellStart"/>
      <w:r w:rsidRPr="00C76B1D">
        <w:rPr>
          <w:rFonts w:ascii="Century Gothic" w:eastAsia="Times New Roman" w:hAnsi="Century Gothic" w:cs="Times New Roman"/>
          <w:b/>
          <w:bCs/>
          <w:bdr w:val="none" w:sz="0" w:space="0" w:color="auto"/>
          <w:lang w:eastAsia="de-DE"/>
        </w:rPr>
        <w:t>projektmanagement</w:t>
      </w:r>
      <w:proofErr w:type="spellEnd"/>
      <w:r w:rsidRPr="00C76B1D">
        <w:rPr>
          <w:rFonts w:ascii="Century Gothic" w:eastAsia="Times New Roman" w:hAnsi="Century Gothic" w:cs="Times New Roman"/>
          <w:b/>
          <w:bCs/>
          <w:bdr w:val="none" w:sz="0" w:space="0" w:color="auto"/>
          <w:lang w:eastAsia="de-DE"/>
        </w:rPr>
        <w:t xml:space="preserve"> </w:t>
      </w:r>
    </w:p>
    <w:p w:rsidR="00FE690E" w:rsidRPr="00C76B1D" w:rsidRDefault="00C72F24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ad </w:t>
      </w:r>
      <w:proofErr w:type="spellStart"/>
      <w:r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interim</w:t>
      </w:r>
      <w:proofErr w:type="spellEnd"/>
      <w:r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 und projektbezogen</w:t>
      </w:r>
    </w:p>
    <w:p w:rsidR="00C72F24" w:rsidRPr="00C72F24" w:rsidRDefault="00C72F24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10"/>
          <w:szCs w:val="10"/>
          <w:bdr w:val="none" w:sz="0" w:space="0" w:color="auto"/>
          <w:lang w:eastAsia="de-DE"/>
        </w:rPr>
      </w:pPr>
    </w:p>
    <w:p w:rsidR="00FE690E" w:rsidRPr="00C76B1D" w:rsidRDefault="00FE690E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b/>
          <w:bCs/>
          <w:bdr w:val="none" w:sz="0" w:space="0" w:color="auto"/>
          <w:lang w:eastAsia="de-DE"/>
        </w:rPr>
      </w:pPr>
      <w:r w:rsidRPr="00C76B1D">
        <w:rPr>
          <w:rFonts w:ascii="Century Gothic" w:eastAsia="Times New Roman" w:hAnsi="Century Gothic" w:cs="Times New Roman"/>
          <w:b/>
          <w:bCs/>
          <w:bdr w:val="none" w:sz="0" w:space="0" w:color="auto"/>
          <w:lang w:eastAsia="de-DE"/>
        </w:rPr>
        <w:t>Arbeitsintegration</w:t>
      </w:r>
    </w:p>
    <w:p w:rsidR="00FE690E" w:rsidRPr="00C76B1D" w:rsidRDefault="00C72F24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r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s</w:t>
      </w:r>
      <w:r w:rsidR="00FE690E"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 xml:space="preserve">ozialintegratives </w:t>
      </w:r>
      <w:proofErr w:type="spellStart"/>
      <w:r w:rsidR="00FE690E"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coaching</w:t>
      </w:r>
      <w:proofErr w:type="spellEnd"/>
    </w:p>
    <w:p w:rsidR="00FE690E" w:rsidRPr="00C76B1D" w:rsidRDefault="00C72F24" w:rsidP="00695564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proofErr w:type="spellStart"/>
      <w:r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kr</w:t>
      </w:r>
      <w:r w:rsidR="00FE690E"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iseninterventionen</w:t>
      </w:r>
      <w:proofErr w:type="spellEnd"/>
    </w:p>
    <w:p w:rsidR="00113BD2" w:rsidRPr="00C76B1D" w:rsidRDefault="00C72F24" w:rsidP="00B26C22">
      <w:pPr>
        <w:pStyle w:val="Fliesstext"/>
        <w:tabs>
          <w:tab w:val="clear" w:pos="1500"/>
          <w:tab w:val="left" w:pos="142"/>
          <w:tab w:val="left" w:pos="1134"/>
        </w:tabs>
        <w:ind w:left="0" w:right="166"/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</w:pPr>
      <w:proofErr w:type="spellStart"/>
      <w:r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p</w:t>
      </w:r>
      <w:r w:rsidR="00FE690E"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rojektmanag</w:t>
      </w:r>
      <w:r w:rsid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e</w:t>
      </w:r>
      <w:r w:rsidR="00FE690E"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men</w:t>
      </w:r>
      <w:r w:rsidRPr="00C76B1D">
        <w:rPr>
          <w:rFonts w:ascii="Century Gothic" w:eastAsia="Times New Roman" w:hAnsi="Century Gothic" w:cs="Times New Roman"/>
          <w:sz w:val="15"/>
          <w:szCs w:val="15"/>
          <w:bdr w:val="none" w:sz="0" w:space="0" w:color="auto"/>
          <w:lang w:eastAsia="de-DE"/>
        </w:rPr>
        <w:t>t</w:t>
      </w:r>
      <w:proofErr w:type="spellEnd"/>
    </w:p>
    <w:sectPr w:rsidR="00113BD2" w:rsidRPr="00C76B1D" w:rsidSect="0046518D">
      <w:headerReference w:type="even" r:id="rId10"/>
      <w:headerReference w:type="default" r:id="rId11"/>
      <w:headerReference w:type="first" r:id="rId12"/>
      <w:footerReference w:type="first" r:id="rId13"/>
      <w:pgSz w:w="11901" w:h="16817"/>
      <w:pgMar w:top="3402" w:right="1134" w:bottom="1985" w:left="1134" w:header="0" w:footer="669" w:gutter="0"/>
      <w:cols w:num="2" w:space="720" w:equalWidth="0">
        <w:col w:w="6120" w:space="708"/>
        <w:col w:w="280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9C" w:rsidRDefault="00EE789C" w:rsidP="00F164B4">
      <w:r>
        <w:separator/>
      </w:r>
    </w:p>
    <w:p w:rsidR="00EE789C" w:rsidRDefault="00EE789C" w:rsidP="00F164B4"/>
  </w:endnote>
  <w:endnote w:type="continuationSeparator" w:id="0">
    <w:p w:rsidR="00EE789C" w:rsidRDefault="00EE789C" w:rsidP="00F164B4">
      <w:r>
        <w:continuationSeparator/>
      </w:r>
    </w:p>
    <w:p w:rsidR="00EE789C" w:rsidRDefault="00EE789C" w:rsidP="00F16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29" w:rsidRDefault="00627829">
    <w:pPr>
      <w:pStyle w:val="Fuzeile"/>
    </w:pPr>
    <w:r>
      <w:rPr>
        <w:rFonts w:ascii="Century Gothic" w:eastAsia="Times New Roman" w:hAnsi="Century Gothic" w:cs="Times New Roman"/>
        <w:noProof/>
        <w:bdr w:val="none" w:sz="0" w:space="0" w:color="auto"/>
        <w:lang w:eastAsia="de-DE"/>
      </w:rPr>
      <w:drawing>
        <wp:anchor distT="0" distB="0" distL="114300" distR="114300" simplePos="0" relativeHeight="251661312" behindDoc="1" locked="0" layoutInCell="1" allowOverlap="1" wp14:anchorId="4AF3A421" wp14:editId="7FEC503D">
          <wp:simplePos x="0" y="0"/>
          <wp:positionH relativeFrom="column">
            <wp:posOffset>-1911985</wp:posOffset>
          </wp:positionH>
          <wp:positionV relativeFrom="paragraph">
            <wp:posOffset>-2980906</wp:posOffset>
          </wp:positionV>
          <wp:extent cx="8124190" cy="3834130"/>
          <wp:effectExtent l="38100" t="38100" r="29210" b="26670"/>
          <wp:wrapNone/>
          <wp:docPr id="7" name="Grafik 7" descr="Ein Bild, das sitzend, Boot, weiß, Eben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sich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190" cy="383413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 w="0" h="0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9C" w:rsidRDefault="00EE789C" w:rsidP="00F164B4">
      <w:r>
        <w:separator/>
      </w:r>
    </w:p>
    <w:p w:rsidR="00EE789C" w:rsidRDefault="00EE789C" w:rsidP="00F164B4"/>
  </w:footnote>
  <w:footnote w:type="continuationSeparator" w:id="0">
    <w:p w:rsidR="00EE789C" w:rsidRDefault="00EE789C" w:rsidP="00F164B4">
      <w:r>
        <w:continuationSeparator/>
      </w:r>
    </w:p>
    <w:p w:rsidR="00EE789C" w:rsidRDefault="00EE789C" w:rsidP="00F16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D0" w:rsidRDefault="002246D0" w:rsidP="00F164B4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4DA0">
      <w:rPr>
        <w:rStyle w:val="Seitenzahl"/>
        <w:noProof/>
      </w:rPr>
      <w:t>2</w:t>
    </w:r>
    <w:r>
      <w:rPr>
        <w:rStyle w:val="Seitenzahl"/>
      </w:rPr>
      <w:fldChar w:fldCharType="end"/>
    </w:r>
  </w:p>
  <w:p w:rsidR="00C113AB" w:rsidRDefault="00C113AB" w:rsidP="00F164B4">
    <w:pPr>
      <w:pStyle w:val="Kopfzeile"/>
    </w:pPr>
  </w:p>
  <w:p w:rsidR="00846CA7" w:rsidRDefault="00846CA7" w:rsidP="00F164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DA0" w:rsidRDefault="00084DA0" w:rsidP="00084DA0">
    <w:pPr>
      <w:ind w:left="0"/>
      <w:rPr>
        <w:rFonts w:ascii="Century Gothic" w:hAnsi="Century Gothic"/>
        <w:b/>
        <w:bCs/>
        <w:sz w:val="72"/>
        <w:szCs w:val="72"/>
      </w:rPr>
    </w:pPr>
    <w:r>
      <w:rPr>
        <w:rFonts w:ascii="Century Gothic" w:hAnsi="Century Gothic"/>
        <w:b/>
        <w:bCs/>
        <w:sz w:val="72"/>
        <w:szCs w:val="72"/>
      </w:rPr>
      <w:tab/>
    </w:r>
    <w:r>
      <w:rPr>
        <w:rFonts w:ascii="Century Gothic" w:hAnsi="Century Gothic"/>
        <w:b/>
        <w:bCs/>
        <w:sz w:val="72"/>
        <w:szCs w:val="72"/>
      </w:rPr>
      <w:tab/>
    </w:r>
  </w:p>
  <w:p w:rsidR="008422B8" w:rsidRDefault="008422B8" w:rsidP="00084DA0">
    <w:pPr>
      <w:ind w:left="0"/>
      <w:rPr>
        <w:rFonts w:ascii="Century Gothic" w:hAnsi="Century Gothic"/>
        <w:b/>
        <w:bCs/>
        <w:sz w:val="72"/>
        <w:szCs w:val="72"/>
      </w:rPr>
    </w:pPr>
  </w:p>
  <w:p w:rsidR="008422B8" w:rsidRDefault="00084DA0" w:rsidP="0034190D">
    <w:pPr>
      <w:ind w:left="1701"/>
      <w:rPr>
        <w:rFonts w:ascii="Century Gothic" w:hAnsi="Century Gothic"/>
        <w:b/>
        <w:bCs/>
        <w:sz w:val="44"/>
        <w:szCs w:val="44"/>
      </w:rPr>
    </w:pPr>
    <w:r>
      <w:rPr>
        <w:rFonts w:ascii="Century Gothic" w:hAnsi="Century Gothic"/>
        <w:b/>
        <w:bCs/>
        <w:sz w:val="72"/>
        <w:szCs w:val="72"/>
      </w:rPr>
      <w:tab/>
    </w:r>
    <w:proofErr w:type="spellStart"/>
    <w:r w:rsidR="008422B8">
      <w:rPr>
        <w:rFonts w:ascii="Century Gothic" w:hAnsi="Century Gothic"/>
        <w:b/>
        <w:bCs/>
        <w:sz w:val="72"/>
        <w:szCs w:val="72"/>
      </w:rPr>
      <w:t>mora</w:t>
    </w:r>
    <w:proofErr w:type="spellEnd"/>
    <w:r w:rsidR="008422B8">
      <w:rPr>
        <w:rFonts w:ascii="Century Gothic" w:hAnsi="Century Gothic"/>
        <w:b/>
        <w:bCs/>
        <w:sz w:val="72"/>
        <w:szCs w:val="72"/>
      </w:rPr>
      <w:t xml:space="preserve">  </w:t>
    </w:r>
  </w:p>
  <w:p w:rsidR="008422B8" w:rsidRPr="007626A2" w:rsidRDefault="008422B8" w:rsidP="0034190D">
    <w:pPr>
      <w:ind w:left="1701"/>
      <w:rPr>
        <w:rFonts w:ascii="Century Gothic" w:hAnsi="Century Gothic"/>
        <w:b/>
        <w:bCs/>
        <w:sz w:val="44"/>
        <w:szCs w:val="44"/>
      </w:rPr>
    </w:pPr>
    <w:r>
      <w:rPr>
        <w:rFonts w:ascii="Century Gothic" w:hAnsi="Century Gothic"/>
        <w:b/>
        <w:bCs/>
        <w:sz w:val="44"/>
        <w:szCs w:val="44"/>
      </w:rPr>
      <w:tab/>
    </w:r>
    <w:proofErr w:type="spellStart"/>
    <w:r w:rsidR="006753E2" w:rsidRPr="00D66D3E">
      <w:rPr>
        <w:sz w:val="21"/>
        <w:szCs w:val="21"/>
      </w:rPr>
      <w:t>mora</w:t>
    </w:r>
    <w:r w:rsidR="006753E2">
      <w:rPr>
        <w:sz w:val="21"/>
        <w:szCs w:val="21"/>
      </w:rPr>
      <w:t>_</w:t>
    </w:r>
    <w:r w:rsidR="006753E2" w:rsidRPr="00627829">
      <w:rPr>
        <w:b/>
        <w:bCs/>
        <w:sz w:val="21"/>
        <w:szCs w:val="21"/>
      </w:rPr>
      <w:t>mo</w:t>
    </w:r>
    <w:r w:rsidR="006753E2" w:rsidRPr="00627829">
      <w:rPr>
        <w:sz w:val="21"/>
        <w:szCs w:val="21"/>
      </w:rPr>
      <w:t>biler</w:t>
    </w:r>
    <w:r w:rsidR="006753E2" w:rsidRPr="00627829">
      <w:rPr>
        <w:b/>
        <w:bCs/>
        <w:sz w:val="21"/>
        <w:szCs w:val="21"/>
      </w:rPr>
      <w:t>ra</w:t>
    </w:r>
    <w:r w:rsidR="006753E2" w:rsidRPr="00627829">
      <w:rPr>
        <w:sz w:val="21"/>
        <w:szCs w:val="21"/>
      </w:rPr>
      <w:t>um</w:t>
    </w:r>
    <w:r w:rsidR="006753E2">
      <w:rPr>
        <w:sz w:val="21"/>
        <w:szCs w:val="21"/>
      </w:rPr>
      <w:t>_inklusionsprojekt</w:t>
    </w:r>
    <w:proofErr w:type="spellEnd"/>
    <w:r w:rsidR="006753E2">
      <w:rPr>
        <w:sz w:val="21"/>
        <w:szCs w:val="21"/>
      </w:rPr>
      <w:t xml:space="preserve"> 4.0_052020</w:t>
    </w:r>
  </w:p>
  <w:p w:rsidR="00084DA0" w:rsidRDefault="00084DA0" w:rsidP="008422B8">
    <w:pPr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1973580</wp:posOffset>
              </wp:positionV>
              <wp:extent cx="3448050" cy="7810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084DA0" w:rsidRDefault="00084DA0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1.8pt;margin-top:155.4pt;width:271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" filled="f" stroked="f" strokeweight="1pt">
              <v:stroke miterlimit="4"/>
              <v:textbox inset="4pt,4pt,4pt,4pt">
                <w:txbxContent>
                  <w:p w:rsidR="00084DA0" w:rsidRDefault="00084DA0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EE" w:rsidRDefault="00524DEE" w:rsidP="00F164B4"/>
  <w:p w:rsidR="00524DEE" w:rsidRDefault="00524DEE" w:rsidP="00F164B4"/>
  <w:p w:rsidR="00524DEE" w:rsidRDefault="00524DEE" w:rsidP="00F164B4"/>
  <w:p w:rsidR="00524DEE" w:rsidRDefault="00524DEE" w:rsidP="00F164B4"/>
  <w:p w:rsidR="00524DEE" w:rsidRDefault="00524DEE" w:rsidP="00F164B4"/>
  <w:p w:rsidR="00524DEE" w:rsidRDefault="00524DEE" w:rsidP="00F164B4"/>
  <w:p w:rsidR="00524DEE" w:rsidRDefault="00524DEE" w:rsidP="00F164B4"/>
  <w:p w:rsidR="00524DEE" w:rsidRDefault="00524DEE" w:rsidP="00F164B4"/>
  <w:p w:rsidR="007626A2" w:rsidRDefault="007626A2" w:rsidP="00C73AEF">
    <w:pPr>
      <w:ind w:left="0"/>
      <w:rPr>
        <w:rFonts w:ascii="Century Gothic" w:hAnsi="Century Gothic"/>
        <w:b/>
        <w:bCs/>
        <w:sz w:val="44"/>
        <w:szCs w:val="44"/>
      </w:rPr>
    </w:pPr>
    <w:r>
      <w:rPr>
        <w:rFonts w:ascii="Century Gothic" w:hAnsi="Century Gothic"/>
        <w:b/>
        <w:bCs/>
        <w:sz w:val="72"/>
        <w:szCs w:val="72"/>
      </w:rPr>
      <w:tab/>
    </w:r>
    <w:r>
      <w:rPr>
        <w:rFonts w:ascii="Century Gothic" w:hAnsi="Century Gothic"/>
        <w:b/>
        <w:bCs/>
        <w:sz w:val="72"/>
        <w:szCs w:val="72"/>
      </w:rPr>
      <w:tab/>
    </w:r>
    <w:proofErr w:type="spellStart"/>
    <w:r w:rsidR="00131FC7">
      <w:rPr>
        <w:rFonts w:ascii="Century Gothic" w:hAnsi="Century Gothic"/>
        <w:b/>
        <w:bCs/>
        <w:sz w:val="72"/>
        <w:szCs w:val="72"/>
      </w:rPr>
      <w:t>mora</w:t>
    </w:r>
    <w:proofErr w:type="spellEnd"/>
    <w:r>
      <w:rPr>
        <w:rFonts w:ascii="Century Gothic" w:hAnsi="Century Gothic"/>
        <w:b/>
        <w:bCs/>
        <w:sz w:val="72"/>
        <w:szCs w:val="72"/>
      </w:rPr>
      <w:t xml:space="preserve">  </w:t>
    </w:r>
  </w:p>
  <w:p w:rsidR="00524DEE" w:rsidRPr="007626A2" w:rsidRDefault="007626A2" w:rsidP="00C73AEF">
    <w:pPr>
      <w:ind w:left="0"/>
      <w:rPr>
        <w:rFonts w:ascii="Century Gothic" w:hAnsi="Century Gothic"/>
        <w:b/>
        <w:bCs/>
        <w:sz w:val="44"/>
        <w:szCs w:val="44"/>
      </w:rPr>
    </w:pPr>
    <w:r>
      <w:rPr>
        <w:rFonts w:ascii="Century Gothic" w:hAnsi="Century Gothic"/>
        <w:b/>
        <w:bCs/>
        <w:sz w:val="44"/>
        <w:szCs w:val="44"/>
      </w:rPr>
      <w:tab/>
      <w:t xml:space="preserve">  </w:t>
    </w:r>
    <w:proofErr w:type="spellStart"/>
    <w:r w:rsidR="00D66D3E" w:rsidRPr="00D66D3E">
      <w:rPr>
        <w:sz w:val="21"/>
        <w:szCs w:val="21"/>
      </w:rPr>
      <w:t>mora</w:t>
    </w:r>
    <w:r w:rsidR="00D66D3E">
      <w:rPr>
        <w:sz w:val="21"/>
        <w:szCs w:val="21"/>
      </w:rPr>
      <w:t>_</w:t>
    </w:r>
    <w:r w:rsidR="00613F80" w:rsidRPr="00627829">
      <w:rPr>
        <w:b/>
        <w:bCs/>
        <w:sz w:val="21"/>
        <w:szCs w:val="21"/>
      </w:rPr>
      <w:t>mo</w:t>
    </w:r>
    <w:r w:rsidR="00613F80" w:rsidRPr="00627829">
      <w:rPr>
        <w:sz w:val="21"/>
        <w:szCs w:val="21"/>
      </w:rPr>
      <w:t>biler</w:t>
    </w:r>
    <w:r w:rsidR="00613F80" w:rsidRPr="00627829">
      <w:rPr>
        <w:b/>
        <w:bCs/>
        <w:sz w:val="21"/>
        <w:szCs w:val="21"/>
      </w:rPr>
      <w:t>ra</w:t>
    </w:r>
    <w:r w:rsidR="00613F80" w:rsidRPr="00627829">
      <w:rPr>
        <w:sz w:val="21"/>
        <w:szCs w:val="21"/>
      </w:rPr>
      <w:t>um</w:t>
    </w:r>
    <w:r w:rsidR="00613F80">
      <w:rPr>
        <w:sz w:val="21"/>
        <w:szCs w:val="21"/>
      </w:rPr>
      <w:t>_</w:t>
    </w:r>
    <w:r w:rsidR="00D66D3E">
      <w:rPr>
        <w:sz w:val="21"/>
        <w:szCs w:val="21"/>
      </w:rPr>
      <w:t>inklusionsprojekt</w:t>
    </w:r>
    <w:proofErr w:type="spellEnd"/>
    <w:r w:rsidR="006753E2">
      <w:rPr>
        <w:sz w:val="21"/>
        <w:szCs w:val="21"/>
      </w:rPr>
      <w:t xml:space="preserve"> 4.0_</w:t>
    </w:r>
    <w:r w:rsidR="00D66D3E">
      <w:rPr>
        <w:sz w:val="21"/>
        <w:szCs w:val="21"/>
      </w:rPr>
      <w:t>05202</w:t>
    </w:r>
    <w:r w:rsidR="009C1B67">
      <w:rPr>
        <w:sz w:val="21"/>
        <w:szCs w:val="21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90D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DED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3A0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ED00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E03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B81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4AE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502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1C7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CAB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B6A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88552A"/>
    <w:multiLevelType w:val="multilevel"/>
    <w:tmpl w:val="5B6CD06E"/>
    <w:lvl w:ilvl="0">
      <w:start w:val="1"/>
      <w:numFmt w:val="decimal"/>
      <w:pStyle w:val="berschrift1"/>
      <w:lvlText w:val="%1.0"/>
      <w:lvlJc w:val="left"/>
      <w:pPr>
        <w:tabs>
          <w:tab w:val="num" w:pos="3402"/>
        </w:tabs>
        <w:ind w:left="3311" w:hanging="85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402"/>
        </w:tabs>
        <w:ind w:left="3311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402"/>
        </w:tabs>
        <w:ind w:left="331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440"/>
      </w:pPr>
      <w:rPr>
        <w:rFonts w:hint="default"/>
      </w:rPr>
    </w:lvl>
  </w:abstractNum>
  <w:abstractNum w:abstractNumId="12" w15:restartNumberingAfterBreak="0">
    <w:nsid w:val="07074FB1"/>
    <w:multiLevelType w:val="hybridMultilevel"/>
    <w:tmpl w:val="06345128"/>
    <w:lvl w:ilvl="0" w:tplc="18722B0E">
      <w:numFmt w:val="bullet"/>
      <w:lvlText w:val="·"/>
      <w:lvlJc w:val="left"/>
      <w:pPr>
        <w:ind w:left="2821" w:hanging="360"/>
      </w:pPr>
      <w:rPr>
        <w:rFonts w:ascii="Calibri Light" w:eastAsia="Arial Unicode MS" w:hAnsi="Calibri Light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13" w15:restartNumberingAfterBreak="0">
    <w:nsid w:val="0EB436C1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2CA093F"/>
    <w:multiLevelType w:val="hybridMultilevel"/>
    <w:tmpl w:val="4302348C"/>
    <w:lvl w:ilvl="0" w:tplc="B76E833E">
      <w:start w:val="1"/>
      <w:numFmt w:val="decimal"/>
      <w:lvlText w:val="%1."/>
      <w:lvlJc w:val="left"/>
      <w:pPr>
        <w:ind w:left="282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541" w:hanging="360"/>
      </w:pPr>
    </w:lvl>
    <w:lvl w:ilvl="2" w:tplc="0807001B" w:tentative="1">
      <w:start w:val="1"/>
      <w:numFmt w:val="lowerRoman"/>
      <w:lvlText w:val="%3."/>
      <w:lvlJc w:val="right"/>
      <w:pPr>
        <w:ind w:left="4261" w:hanging="180"/>
      </w:pPr>
    </w:lvl>
    <w:lvl w:ilvl="3" w:tplc="0807000F" w:tentative="1">
      <w:start w:val="1"/>
      <w:numFmt w:val="decimal"/>
      <w:lvlText w:val="%4."/>
      <w:lvlJc w:val="left"/>
      <w:pPr>
        <w:ind w:left="4981" w:hanging="360"/>
      </w:pPr>
    </w:lvl>
    <w:lvl w:ilvl="4" w:tplc="08070019" w:tentative="1">
      <w:start w:val="1"/>
      <w:numFmt w:val="lowerLetter"/>
      <w:lvlText w:val="%5."/>
      <w:lvlJc w:val="left"/>
      <w:pPr>
        <w:ind w:left="5701" w:hanging="360"/>
      </w:pPr>
    </w:lvl>
    <w:lvl w:ilvl="5" w:tplc="0807001B" w:tentative="1">
      <w:start w:val="1"/>
      <w:numFmt w:val="lowerRoman"/>
      <w:lvlText w:val="%6."/>
      <w:lvlJc w:val="right"/>
      <w:pPr>
        <w:ind w:left="6421" w:hanging="180"/>
      </w:pPr>
    </w:lvl>
    <w:lvl w:ilvl="6" w:tplc="0807000F" w:tentative="1">
      <w:start w:val="1"/>
      <w:numFmt w:val="decimal"/>
      <w:lvlText w:val="%7."/>
      <w:lvlJc w:val="left"/>
      <w:pPr>
        <w:ind w:left="7141" w:hanging="360"/>
      </w:pPr>
    </w:lvl>
    <w:lvl w:ilvl="7" w:tplc="08070019" w:tentative="1">
      <w:start w:val="1"/>
      <w:numFmt w:val="lowerLetter"/>
      <w:lvlText w:val="%8."/>
      <w:lvlJc w:val="left"/>
      <w:pPr>
        <w:ind w:left="7861" w:hanging="360"/>
      </w:pPr>
    </w:lvl>
    <w:lvl w:ilvl="8" w:tplc="0807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15" w15:restartNumberingAfterBreak="0">
    <w:nsid w:val="14373939"/>
    <w:multiLevelType w:val="hybridMultilevel"/>
    <w:tmpl w:val="8A30DE08"/>
    <w:lvl w:ilvl="0" w:tplc="35F68A56">
      <w:start w:val="1"/>
      <w:numFmt w:val="decimal"/>
      <w:lvlText w:val="%1."/>
      <w:lvlJc w:val="left"/>
      <w:pPr>
        <w:ind w:left="282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541" w:hanging="360"/>
      </w:pPr>
    </w:lvl>
    <w:lvl w:ilvl="2" w:tplc="0807001B" w:tentative="1">
      <w:start w:val="1"/>
      <w:numFmt w:val="lowerRoman"/>
      <w:lvlText w:val="%3."/>
      <w:lvlJc w:val="right"/>
      <w:pPr>
        <w:ind w:left="4261" w:hanging="180"/>
      </w:pPr>
    </w:lvl>
    <w:lvl w:ilvl="3" w:tplc="0807000F" w:tentative="1">
      <w:start w:val="1"/>
      <w:numFmt w:val="decimal"/>
      <w:lvlText w:val="%4."/>
      <w:lvlJc w:val="left"/>
      <w:pPr>
        <w:ind w:left="4981" w:hanging="360"/>
      </w:pPr>
    </w:lvl>
    <w:lvl w:ilvl="4" w:tplc="08070019" w:tentative="1">
      <w:start w:val="1"/>
      <w:numFmt w:val="lowerLetter"/>
      <w:lvlText w:val="%5."/>
      <w:lvlJc w:val="left"/>
      <w:pPr>
        <w:ind w:left="5701" w:hanging="360"/>
      </w:pPr>
    </w:lvl>
    <w:lvl w:ilvl="5" w:tplc="0807001B" w:tentative="1">
      <w:start w:val="1"/>
      <w:numFmt w:val="lowerRoman"/>
      <w:lvlText w:val="%6."/>
      <w:lvlJc w:val="right"/>
      <w:pPr>
        <w:ind w:left="6421" w:hanging="180"/>
      </w:pPr>
    </w:lvl>
    <w:lvl w:ilvl="6" w:tplc="0807000F" w:tentative="1">
      <w:start w:val="1"/>
      <w:numFmt w:val="decimal"/>
      <w:lvlText w:val="%7."/>
      <w:lvlJc w:val="left"/>
      <w:pPr>
        <w:ind w:left="7141" w:hanging="360"/>
      </w:pPr>
    </w:lvl>
    <w:lvl w:ilvl="7" w:tplc="08070019" w:tentative="1">
      <w:start w:val="1"/>
      <w:numFmt w:val="lowerLetter"/>
      <w:lvlText w:val="%8."/>
      <w:lvlJc w:val="left"/>
      <w:pPr>
        <w:ind w:left="7861" w:hanging="360"/>
      </w:pPr>
    </w:lvl>
    <w:lvl w:ilvl="8" w:tplc="0807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16" w15:restartNumberingAfterBreak="0">
    <w:nsid w:val="1BD8527B"/>
    <w:multiLevelType w:val="multilevel"/>
    <w:tmpl w:val="EE34048C"/>
    <w:styleLink w:val="ListeTabelle"/>
    <w:lvl w:ilvl="0">
      <w:numFmt w:val="bullet"/>
      <w:lvlText w:val="·"/>
      <w:lvlJc w:val="left"/>
      <w:pPr>
        <w:ind w:left="170" w:hanging="17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abstractNum w:abstractNumId="17" w15:restartNumberingAfterBreak="0">
    <w:nsid w:val="1DF1598E"/>
    <w:multiLevelType w:val="hybridMultilevel"/>
    <w:tmpl w:val="F92A7E02"/>
    <w:lvl w:ilvl="0" w:tplc="DEE6CEE6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F240B4"/>
    <w:multiLevelType w:val="hybridMultilevel"/>
    <w:tmpl w:val="18B09476"/>
    <w:lvl w:ilvl="0" w:tplc="31D4DA24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D754B9"/>
    <w:multiLevelType w:val="hybridMultilevel"/>
    <w:tmpl w:val="B57A987A"/>
    <w:lvl w:ilvl="0" w:tplc="E312CDDA">
      <w:numFmt w:val="bullet"/>
      <w:pStyle w:val="TabellenAufzhlung"/>
      <w:lvlText w:val="·"/>
      <w:lvlJc w:val="left"/>
      <w:pPr>
        <w:ind w:left="170" w:hanging="170"/>
      </w:pPr>
      <w:rPr>
        <w:rFonts w:ascii="Calibri Light" w:eastAsia="Arial Unicode MS" w:hAnsi="Calibri Light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90775"/>
    <w:multiLevelType w:val="hybridMultilevel"/>
    <w:tmpl w:val="B8FE6338"/>
    <w:lvl w:ilvl="0" w:tplc="69BA6FC6">
      <w:numFmt w:val="bullet"/>
      <w:pStyle w:val="Aufzhlungszeichen"/>
      <w:lvlText w:val="·"/>
      <w:lvlJc w:val="left"/>
      <w:pPr>
        <w:ind w:left="2744" w:hanging="283"/>
      </w:pPr>
      <w:rPr>
        <w:rFonts w:ascii="Calibri Light" w:eastAsia="Arial Unicode MS" w:hAnsi="Calibri Light" w:cs="Arial Unicode MS" w:hint="default"/>
      </w:rPr>
    </w:lvl>
    <w:lvl w:ilvl="1" w:tplc="04070003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1" w15:restartNumberingAfterBreak="0">
    <w:nsid w:val="3C7476E6"/>
    <w:multiLevelType w:val="multilevel"/>
    <w:tmpl w:val="06345128"/>
    <w:lvl w:ilvl="0">
      <w:numFmt w:val="bullet"/>
      <w:lvlText w:val="·"/>
      <w:lvlJc w:val="left"/>
      <w:pPr>
        <w:ind w:left="2821" w:hanging="360"/>
      </w:pPr>
      <w:rPr>
        <w:rFonts w:ascii="Calibri Light" w:eastAsia="Arial Unicode MS" w:hAnsi="Calibri Light" w:cs="Arial Unicode MS" w:hint="default"/>
      </w:rPr>
    </w:lvl>
    <w:lvl w:ilvl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2" w15:restartNumberingAfterBreak="0">
    <w:nsid w:val="3E132C2C"/>
    <w:multiLevelType w:val="hybridMultilevel"/>
    <w:tmpl w:val="AAB8F3D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584C"/>
    <w:multiLevelType w:val="hybridMultilevel"/>
    <w:tmpl w:val="67ACAE1E"/>
    <w:lvl w:ilvl="0" w:tplc="0807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F1566D"/>
    <w:multiLevelType w:val="hybridMultilevel"/>
    <w:tmpl w:val="BAE802A4"/>
    <w:lvl w:ilvl="0" w:tplc="0807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870845"/>
    <w:multiLevelType w:val="multilevel"/>
    <w:tmpl w:val="1F16E9C2"/>
    <w:styleLink w:val="ListeStandard"/>
    <w:lvl w:ilvl="0">
      <w:numFmt w:val="bullet"/>
      <w:lvlText w:val="·"/>
      <w:lvlJc w:val="left"/>
      <w:pPr>
        <w:ind w:left="3181" w:hanging="360"/>
      </w:pPr>
      <w:rPr>
        <w:rFonts w:ascii="Calibri Light" w:eastAsia="Arial Unicode MS" w:hAnsi="Calibri Light" w:cs="Arial Unicode MS" w:hint="default"/>
        <w:sz w:val="18"/>
      </w:rPr>
    </w:lvl>
    <w:lvl w:ilvl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abstractNum w:abstractNumId="26" w15:restartNumberingAfterBreak="0">
    <w:nsid w:val="57B61B99"/>
    <w:multiLevelType w:val="hybridMultilevel"/>
    <w:tmpl w:val="0B5C2ABA"/>
    <w:lvl w:ilvl="0" w:tplc="CF0A5F94">
      <w:start w:val="13"/>
      <w:numFmt w:val="bullet"/>
      <w:lvlText w:val=""/>
      <w:lvlJc w:val="left"/>
      <w:pPr>
        <w:ind w:left="235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6377EB"/>
    <w:multiLevelType w:val="multilevel"/>
    <w:tmpl w:val="90883F8C"/>
    <w:lvl w:ilvl="0">
      <w:numFmt w:val="bullet"/>
      <w:lvlText w:val="·"/>
      <w:lvlJc w:val="left"/>
      <w:pPr>
        <w:ind w:left="2744" w:hanging="283"/>
      </w:pPr>
      <w:rPr>
        <w:rFonts w:ascii="Calibri Light" w:eastAsia="Arial Unicode MS" w:hAnsi="Calibri Light" w:cs="Arial Unicode MS" w:hint="default"/>
      </w:rPr>
    </w:lvl>
    <w:lvl w:ilvl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8" w15:restartNumberingAfterBreak="0">
    <w:nsid w:val="5B325A9E"/>
    <w:multiLevelType w:val="hybridMultilevel"/>
    <w:tmpl w:val="596AD3F2"/>
    <w:lvl w:ilvl="0" w:tplc="0807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C9F7A45"/>
    <w:multiLevelType w:val="hybridMultilevel"/>
    <w:tmpl w:val="E36C4F1E"/>
    <w:lvl w:ilvl="0" w:tplc="0807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18F7CD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AE5629"/>
    <w:multiLevelType w:val="hybridMultilevel"/>
    <w:tmpl w:val="69A8C482"/>
    <w:lvl w:ilvl="0" w:tplc="04070005">
      <w:start w:val="1"/>
      <w:numFmt w:val="bullet"/>
      <w:lvlText w:val=""/>
      <w:lvlJc w:val="left"/>
      <w:pPr>
        <w:ind w:left="1996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B7491D"/>
    <w:multiLevelType w:val="hybridMultilevel"/>
    <w:tmpl w:val="59CA08C4"/>
    <w:lvl w:ilvl="0" w:tplc="0407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4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9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4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C1321A"/>
    <w:multiLevelType w:val="hybridMultilevel"/>
    <w:tmpl w:val="00B47458"/>
    <w:lvl w:ilvl="0" w:tplc="B276D744">
      <w:numFmt w:val="bullet"/>
      <w:lvlText w:val=""/>
      <w:lvlJc w:val="left"/>
      <w:pPr>
        <w:ind w:left="2356" w:hanging="360"/>
      </w:pPr>
      <w:rPr>
        <w:rFonts w:ascii="Wingdings" w:eastAsia="Times New Roman" w:hAnsi="Wingdings" w:cs="Times New Roman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4E150B"/>
    <w:multiLevelType w:val="hybridMultilevel"/>
    <w:tmpl w:val="9A02EA36"/>
    <w:lvl w:ilvl="0" w:tplc="3836C366">
      <w:numFmt w:val="bullet"/>
      <w:lvlText w:val="-"/>
      <w:lvlJc w:val="left"/>
      <w:pPr>
        <w:ind w:left="2821" w:hanging="360"/>
      </w:pPr>
      <w:rPr>
        <w:rFonts w:ascii="Calibri Light" w:eastAsia="Arial Unicode MS" w:hAnsi="Calibri Light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35" w15:restartNumberingAfterBreak="0">
    <w:nsid w:val="7CD24A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AA2637"/>
    <w:multiLevelType w:val="hybridMultilevel"/>
    <w:tmpl w:val="3F6C6222"/>
    <w:lvl w:ilvl="0" w:tplc="8B5266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34"/>
  </w:num>
  <w:num w:numId="13">
    <w:abstractNumId w:val="12"/>
  </w:num>
  <w:num w:numId="14">
    <w:abstractNumId w:val="21"/>
  </w:num>
  <w:num w:numId="15">
    <w:abstractNumId w:val="20"/>
  </w:num>
  <w:num w:numId="16">
    <w:abstractNumId w:val="27"/>
  </w:num>
  <w:num w:numId="17">
    <w:abstractNumId w:val="13"/>
  </w:num>
  <w:num w:numId="18">
    <w:abstractNumId w:val="35"/>
  </w:num>
  <w:num w:numId="19">
    <w:abstractNumId w:val="30"/>
  </w:num>
  <w:num w:numId="20">
    <w:abstractNumId w:val="20"/>
  </w:num>
  <w:num w:numId="21">
    <w:abstractNumId w:val="25"/>
  </w:num>
  <w:num w:numId="22">
    <w:abstractNumId w:val="1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5"/>
  </w:num>
  <w:num w:numId="28">
    <w:abstractNumId w:val="14"/>
  </w:num>
  <w:num w:numId="29">
    <w:abstractNumId w:val="31"/>
  </w:num>
  <w:num w:numId="30">
    <w:abstractNumId w:val="18"/>
  </w:num>
  <w:num w:numId="31">
    <w:abstractNumId w:val="36"/>
  </w:num>
  <w:num w:numId="32">
    <w:abstractNumId w:val="17"/>
  </w:num>
  <w:num w:numId="33">
    <w:abstractNumId w:val="33"/>
  </w:num>
  <w:num w:numId="34">
    <w:abstractNumId w:val="24"/>
  </w:num>
  <w:num w:numId="35">
    <w:abstractNumId w:val="26"/>
  </w:num>
  <w:num w:numId="36">
    <w:abstractNumId w:val="32"/>
  </w:num>
  <w:num w:numId="37">
    <w:abstractNumId w:val="23"/>
  </w:num>
  <w:num w:numId="38">
    <w:abstractNumId w:val="28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9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BC"/>
    <w:rsid w:val="0000283F"/>
    <w:rsid w:val="000044FB"/>
    <w:rsid w:val="00013809"/>
    <w:rsid w:val="00017C85"/>
    <w:rsid w:val="00024EE5"/>
    <w:rsid w:val="000335C6"/>
    <w:rsid w:val="0006184A"/>
    <w:rsid w:val="0006558A"/>
    <w:rsid w:val="0008331F"/>
    <w:rsid w:val="00084DA0"/>
    <w:rsid w:val="000908D1"/>
    <w:rsid w:val="000958B5"/>
    <w:rsid w:val="000B6CDB"/>
    <w:rsid w:val="000C1539"/>
    <w:rsid w:val="000C5F51"/>
    <w:rsid w:val="000C76D4"/>
    <w:rsid w:val="000E3417"/>
    <w:rsid w:val="00113BD2"/>
    <w:rsid w:val="0012199F"/>
    <w:rsid w:val="00131FC7"/>
    <w:rsid w:val="001804D4"/>
    <w:rsid w:val="001912EA"/>
    <w:rsid w:val="001A3D46"/>
    <w:rsid w:val="001A667A"/>
    <w:rsid w:val="001B4550"/>
    <w:rsid w:val="001C0F3D"/>
    <w:rsid w:val="001C5E4D"/>
    <w:rsid w:val="00202DBF"/>
    <w:rsid w:val="00203F36"/>
    <w:rsid w:val="0020439F"/>
    <w:rsid w:val="002044DF"/>
    <w:rsid w:val="0020642E"/>
    <w:rsid w:val="002246D0"/>
    <w:rsid w:val="00233BF6"/>
    <w:rsid w:val="00242752"/>
    <w:rsid w:val="00244B62"/>
    <w:rsid w:val="00272562"/>
    <w:rsid w:val="0027340A"/>
    <w:rsid w:val="002821EF"/>
    <w:rsid w:val="00287F8E"/>
    <w:rsid w:val="00294C45"/>
    <w:rsid w:val="002A4CD1"/>
    <w:rsid w:val="002B46F0"/>
    <w:rsid w:val="002D29EB"/>
    <w:rsid w:val="002D57B2"/>
    <w:rsid w:val="002E12A4"/>
    <w:rsid w:val="002E7FF7"/>
    <w:rsid w:val="002F45FF"/>
    <w:rsid w:val="00300B4E"/>
    <w:rsid w:val="0030277C"/>
    <w:rsid w:val="00306387"/>
    <w:rsid w:val="00317642"/>
    <w:rsid w:val="00327AAD"/>
    <w:rsid w:val="0034190D"/>
    <w:rsid w:val="003447F0"/>
    <w:rsid w:val="00352499"/>
    <w:rsid w:val="0035322D"/>
    <w:rsid w:val="00356E4F"/>
    <w:rsid w:val="00382610"/>
    <w:rsid w:val="0038324F"/>
    <w:rsid w:val="00386EBD"/>
    <w:rsid w:val="003A27DB"/>
    <w:rsid w:val="003A4496"/>
    <w:rsid w:val="003A5A2B"/>
    <w:rsid w:val="003B6B67"/>
    <w:rsid w:val="003C26B4"/>
    <w:rsid w:val="003C37E2"/>
    <w:rsid w:val="003D45E4"/>
    <w:rsid w:val="003E0182"/>
    <w:rsid w:val="003E7CBD"/>
    <w:rsid w:val="003F0637"/>
    <w:rsid w:val="003F31CA"/>
    <w:rsid w:val="003F5694"/>
    <w:rsid w:val="00403D25"/>
    <w:rsid w:val="004076E5"/>
    <w:rsid w:val="00426224"/>
    <w:rsid w:val="004264F5"/>
    <w:rsid w:val="00460BBC"/>
    <w:rsid w:val="004612EE"/>
    <w:rsid w:val="004636B6"/>
    <w:rsid w:val="00464BAB"/>
    <w:rsid w:val="0046518D"/>
    <w:rsid w:val="00476BB0"/>
    <w:rsid w:val="004B234B"/>
    <w:rsid w:val="004C02C3"/>
    <w:rsid w:val="004D03D3"/>
    <w:rsid w:val="004D05E6"/>
    <w:rsid w:val="004D76EE"/>
    <w:rsid w:val="004E4E50"/>
    <w:rsid w:val="004E5C50"/>
    <w:rsid w:val="005200D1"/>
    <w:rsid w:val="005241B2"/>
    <w:rsid w:val="00524DEE"/>
    <w:rsid w:val="00534A9B"/>
    <w:rsid w:val="00542C8A"/>
    <w:rsid w:val="00551EAA"/>
    <w:rsid w:val="00554955"/>
    <w:rsid w:val="0056737F"/>
    <w:rsid w:val="00575CFC"/>
    <w:rsid w:val="00576A47"/>
    <w:rsid w:val="0059683D"/>
    <w:rsid w:val="005A16A2"/>
    <w:rsid w:val="005B2D06"/>
    <w:rsid w:val="005B6629"/>
    <w:rsid w:val="005D0ACD"/>
    <w:rsid w:val="005D0C43"/>
    <w:rsid w:val="005E2F12"/>
    <w:rsid w:val="005E5AE0"/>
    <w:rsid w:val="005F494C"/>
    <w:rsid w:val="005F586B"/>
    <w:rsid w:val="00613F80"/>
    <w:rsid w:val="00627829"/>
    <w:rsid w:val="006321B6"/>
    <w:rsid w:val="006429B4"/>
    <w:rsid w:val="00645691"/>
    <w:rsid w:val="00646AAE"/>
    <w:rsid w:val="00647043"/>
    <w:rsid w:val="00654ADB"/>
    <w:rsid w:val="006615D4"/>
    <w:rsid w:val="00661B5C"/>
    <w:rsid w:val="00664F1C"/>
    <w:rsid w:val="0067277F"/>
    <w:rsid w:val="00674826"/>
    <w:rsid w:val="006753E2"/>
    <w:rsid w:val="00682533"/>
    <w:rsid w:val="00687122"/>
    <w:rsid w:val="00695564"/>
    <w:rsid w:val="006A00AA"/>
    <w:rsid w:val="006A0598"/>
    <w:rsid w:val="006B58CD"/>
    <w:rsid w:val="006D1BD2"/>
    <w:rsid w:val="006E7225"/>
    <w:rsid w:val="006F7494"/>
    <w:rsid w:val="00740E58"/>
    <w:rsid w:val="00743768"/>
    <w:rsid w:val="0074747F"/>
    <w:rsid w:val="00752231"/>
    <w:rsid w:val="007626A2"/>
    <w:rsid w:val="0077659D"/>
    <w:rsid w:val="007876CA"/>
    <w:rsid w:val="007954F9"/>
    <w:rsid w:val="00795EF0"/>
    <w:rsid w:val="007A22E6"/>
    <w:rsid w:val="007E3656"/>
    <w:rsid w:val="00827DDE"/>
    <w:rsid w:val="008336DD"/>
    <w:rsid w:val="00833E4E"/>
    <w:rsid w:val="00834998"/>
    <w:rsid w:val="008422B8"/>
    <w:rsid w:val="0084602D"/>
    <w:rsid w:val="00846CA7"/>
    <w:rsid w:val="00855F6C"/>
    <w:rsid w:val="00856194"/>
    <w:rsid w:val="008611ED"/>
    <w:rsid w:val="008612D9"/>
    <w:rsid w:val="008613C4"/>
    <w:rsid w:val="00872BF9"/>
    <w:rsid w:val="0089328D"/>
    <w:rsid w:val="008A0646"/>
    <w:rsid w:val="008A0B79"/>
    <w:rsid w:val="008A217F"/>
    <w:rsid w:val="008A5E12"/>
    <w:rsid w:val="008B20C6"/>
    <w:rsid w:val="00911D81"/>
    <w:rsid w:val="00934C08"/>
    <w:rsid w:val="009561BB"/>
    <w:rsid w:val="009604B2"/>
    <w:rsid w:val="009976B5"/>
    <w:rsid w:val="009A15BC"/>
    <w:rsid w:val="009A3791"/>
    <w:rsid w:val="009A7B4D"/>
    <w:rsid w:val="009B3EB5"/>
    <w:rsid w:val="009B4FD3"/>
    <w:rsid w:val="009C1B67"/>
    <w:rsid w:val="009D2291"/>
    <w:rsid w:val="009E0D5B"/>
    <w:rsid w:val="009E5412"/>
    <w:rsid w:val="009E78BC"/>
    <w:rsid w:val="009F5F0B"/>
    <w:rsid w:val="00A10CC4"/>
    <w:rsid w:val="00A157CD"/>
    <w:rsid w:val="00A201B3"/>
    <w:rsid w:val="00A34C9B"/>
    <w:rsid w:val="00A51D3B"/>
    <w:rsid w:val="00A57B4E"/>
    <w:rsid w:val="00A7349A"/>
    <w:rsid w:val="00A87CC6"/>
    <w:rsid w:val="00AA4D75"/>
    <w:rsid w:val="00AC4E7A"/>
    <w:rsid w:val="00AD2F69"/>
    <w:rsid w:val="00AD4207"/>
    <w:rsid w:val="00AD6FF5"/>
    <w:rsid w:val="00B00CC0"/>
    <w:rsid w:val="00B040A7"/>
    <w:rsid w:val="00B242D4"/>
    <w:rsid w:val="00B26C22"/>
    <w:rsid w:val="00B32F0A"/>
    <w:rsid w:val="00B335FD"/>
    <w:rsid w:val="00B53D7D"/>
    <w:rsid w:val="00B62442"/>
    <w:rsid w:val="00B97BA3"/>
    <w:rsid w:val="00BA0309"/>
    <w:rsid w:val="00BA0779"/>
    <w:rsid w:val="00BA2C9D"/>
    <w:rsid w:val="00BB344E"/>
    <w:rsid w:val="00BC0A29"/>
    <w:rsid w:val="00BC2997"/>
    <w:rsid w:val="00BD5EE0"/>
    <w:rsid w:val="00C04660"/>
    <w:rsid w:val="00C0511C"/>
    <w:rsid w:val="00C113AB"/>
    <w:rsid w:val="00C26E07"/>
    <w:rsid w:val="00C45907"/>
    <w:rsid w:val="00C60A8E"/>
    <w:rsid w:val="00C61D89"/>
    <w:rsid w:val="00C66B3E"/>
    <w:rsid w:val="00C67206"/>
    <w:rsid w:val="00C72F24"/>
    <w:rsid w:val="00C73AEF"/>
    <w:rsid w:val="00C76B1D"/>
    <w:rsid w:val="00C87808"/>
    <w:rsid w:val="00C95446"/>
    <w:rsid w:val="00CA758E"/>
    <w:rsid w:val="00CC0A53"/>
    <w:rsid w:val="00CC5F39"/>
    <w:rsid w:val="00CE70FA"/>
    <w:rsid w:val="00CF1375"/>
    <w:rsid w:val="00CF5EC9"/>
    <w:rsid w:val="00D0742E"/>
    <w:rsid w:val="00D17989"/>
    <w:rsid w:val="00D20358"/>
    <w:rsid w:val="00D33BE6"/>
    <w:rsid w:val="00D508F0"/>
    <w:rsid w:val="00D60015"/>
    <w:rsid w:val="00D66D3E"/>
    <w:rsid w:val="00D72311"/>
    <w:rsid w:val="00D73031"/>
    <w:rsid w:val="00D753A3"/>
    <w:rsid w:val="00D77CC0"/>
    <w:rsid w:val="00D82479"/>
    <w:rsid w:val="00D93CF1"/>
    <w:rsid w:val="00D97176"/>
    <w:rsid w:val="00DA27A2"/>
    <w:rsid w:val="00DB581A"/>
    <w:rsid w:val="00DC0EF9"/>
    <w:rsid w:val="00DE1029"/>
    <w:rsid w:val="00DE2027"/>
    <w:rsid w:val="00DE2B0C"/>
    <w:rsid w:val="00DE3736"/>
    <w:rsid w:val="00E12CBA"/>
    <w:rsid w:val="00E20B80"/>
    <w:rsid w:val="00E228AD"/>
    <w:rsid w:val="00E25D00"/>
    <w:rsid w:val="00E407BE"/>
    <w:rsid w:val="00E5036F"/>
    <w:rsid w:val="00E60815"/>
    <w:rsid w:val="00E62525"/>
    <w:rsid w:val="00E65A29"/>
    <w:rsid w:val="00E72EC2"/>
    <w:rsid w:val="00E75CB8"/>
    <w:rsid w:val="00E84048"/>
    <w:rsid w:val="00E8499C"/>
    <w:rsid w:val="00E86BF4"/>
    <w:rsid w:val="00E87A3A"/>
    <w:rsid w:val="00E92279"/>
    <w:rsid w:val="00EB527B"/>
    <w:rsid w:val="00EC19AC"/>
    <w:rsid w:val="00EE0DC2"/>
    <w:rsid w:val="00EE789C"/>
    <w:rsid w:val="00EF44D6"/>
    <w:rsid w:val="00EF6A36"/>
    <w:rsid w:val="00F164B4"/>
    <w:rsid w:val="00F27A81"/>
    <w:rsid w:val="00F45AB8"/>
    <w:rsid w:val="00F77ECA"/>
    <w:rsid w:val="00F84893"/>
    <w:rsid w:val="00F859FA"/>
    <w:rsid w:val="00F979A4"/>
    <w:rsid w:val="00F97C1B"/>
    <w:rsid w:val="00FA0D06"/>
    <w:rsid w:val="00FA42D7"/>
    <w:rsid w:val="00FA7F79"/>
    <w:rsid w:val="00FB29C9"/>
    <w:rsid w:val="00FB5061"/>
    <w:rsid w:val="00FB7889"/>
    <w:rsid w:val="00FC72F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A8D821"/>
  <w15:docId w15:val="{71C65A94-B317-4AC1-BF64-677CC44F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27B"/>
    <w:pPr>
      <w:widowControl w:val="0"/>
      <w:tabs>
        <w:tab w:val="left" w:pos="1500"/>
      </w:tabs>
      <w:adjustRightInd w:val="0"/>
      <w:ind w:left="2461"/>
    </w:pPr>
    <w:rPr>
      <w:rFonts w:ascii="Calibri Light" w:hAnsi="Calibri Light" w:cs="Arial Unicode MS"/>
      <w:color w:val="000000"/>
      <w:sz w:val="18"/>
      <w:szCs w:val="18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27B"/>
    <w:pPr>
      <w:keepNext/>
      <w:keepLines/>
      <w:numPr>
        <w:numId w:val="26"/>
      </w:numPr>
      <w:tabs>
        <w:tab w:val="clear" w:pos="1500"/>
      </w:tabs>
      <w:spacing w:before="240" w:after="240"/>
      <w:outlineLvl w:val="0"/>
    </w:pPr>
    <w:rPr>
      <w:rFonts w:asciiTheme="majorHAnsi" w:eastAsiaTheme="majorEastAsia" w:hAnsiTheme="majorHAnsi" w:cstheme="majorBidi"/>
      <w:caps/>
      <w:color w:val="000000" w:themeColor="text1"/>
      <w:sz w:val="4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B527B"/>
    <w:pPr>
      <w:numPr>
        <w:ilvl w:val="1"/>
      </w:numPr>
      <w:spacing w:after="120"/>
      <w:outlineLvl w:val="1"/>
    </w:pPr>
    <w:rPr>
      <w:sz w:val="32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EB527B"/>
    <w:pPr>
      <w:numPr>
        <w:ilvl w:val="2"/>
      </w:numPr>
      <w:spacing w:after="120"/>
      <w:outlineLvl w:val="2"/>
    </w:pPr>
    <w:rPr>
      <w:caps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qFormat/>
    <w:rsid w:val="00EB527B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basedOn w:val="Standard"/>
    <w:rsid w:val="009E78BC"/>
    <w:pPr>
      <w:tabs>
        <w:tab w:val="right" w:pos="9020"/>
      </w:tabs>
      <w:ind w:left="0"/>
    </w:pPr>
    <w:rPr>
      <w:szCs w:val="24"/>
    </w:rPr>
  </w:style>
  <w:style w:type="paragraph" w:customStyle="1" w:styleId="Fliesstext">
    <w:name w:val="Fliesstext"/>
    <w:basedOn w:val="Standard"/>
    <w:qFormat/>
    <w:rsid w:val="00EB527B"/>
  </w:style>
  <w:style w:type="paragraph" w:styleId="Kopfzeile">
    <w:name w:val="header"/>
    <w:basedOn w:val="Standard"/>
    <w:link w:val="KopfzeileZchn"/>
    <w:uiPriority w:val="99"/>
    <w:unhideWhenUsed/>
    <w:rsid w:val="00A87CC6"/>
    <w:pPr>
      <w:tabs>
        <w:tab w:val="clear" w:pos="1500"/>
        <w:tab w:val="left" w:pos="2461"/>
        <w:tab w:val="left" w:pos="4876"/>
      </w:tabs>
      <w:ind w:lef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CC6"/>
    <w:rPr>
      <w:rFonts w:ascii="Calibri Light" w:hAnsi="Calibri Light" w:cs="Arial Unicode MS"/>
      <w:color w:val="000000"/>
      <w:sz w:val="18"/>
      <w:szCs w:val="18"/>
      <w:u w:color="000000"/>
    </w:rPr>
  </w:style>
  <w:style w:type="paragraph" w:styleId="Fuzeile">
    <w:name w:val="footer"/>
    <w:basedOn w:val="Kopfzeile"/>
    <w:link w:val="FuzeileZchn"/>
    <w:uiPriority w:val="99"/>
    <w:unhideWhenUsed/>
    <w:rsid w:val="00EB527B"/>
    <w:pPr>
      <w:tabs>
        <w:tab w:val="right" w:pos="10773"/>
      </w:tabs>
    </w:pPr>
    <w:rPr>
      <w:rFonts w:cs="Apple Symbols"/>
    </w:rPr>
  </w:style>
  <w:style w:type="character" w:customStyle="1" w:styleId="FuzeileZchn">
    <w:name w:val="Fußzeile Zchn"/>
    <w:basedOn w:val="Absatz-Standardschriftart"/>
    <w:link w:val="Fuzeile"/>
    <w:uiPriority w:val="99"/>
    <w:rsid w:val="00EB527B"/>
    <w:rPr>
      <w:rFonts w:ascii="Calibri Light" w:hAnsi="Calibri Light" w:cs="Apple Symbols"/>
      <w:color w:val="000000"/>
      <w:sz w:val="18"/>
      <w:szCs w:val="18"/>
      <w:u w:color="000000"/>
    </w:rPr>
  </w:style>
  <w:style w:type="character" w:styleId="Seitenzahl">
    <w:name w:val="page number"/>
    <w:basedOn w:val="Absatz-Standardschriftart"/>
    <w:uiPriority w:val="99"/>
    <w:semiHidden/>
    <w:unhideWhenUsed/>
    <w:rsid w:val="00F84893"/>
  </w:style>
  <w:style w:type="paragraph" w:styleId="Titel">
    <w:name w:val="Title"/>
    <w:basedOn w:val="Standard"/>
    <w:link w:val="TitelZchn"/>
    <w:uiPriority w:val="10"/>
    <w:qFormat/>
    <w:rsid w:val="00EB527B"/>
    <w:pPr>
      <w:spacing w:after="120"/>
    </w:pPr>
    <w:rPr>
      <w:caps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EB527B"/>
    <w:rPr>
      <w:rFonts w:ascii="Calibri Light" w:hAnsi="Calibri Light" w:cs="Arial Unicode MS"/>
      <w:caps/>
      <w:color w:val="000000"/>
      <w:sz w:val="48"/>
      <w:szCs w:val="18"/>
      <w:u w:color="000000"/>
    </w:rPr>
  </w:style>
  <w:style w:type="paragraph" w:customStyle="1" w:styleId="Zwischentitel">
    <w:name w:val="Zwischentitel"/>
    <w:basedOn w:val="Standard"/>
    <w:next w:val="Fliesstext"/>
    <w:qFormat/>
    <w:rsid w:val="00EB527B"/>
    <w:pPr>
      <w:spacing w:before="240" w:after="120"/>
      <w:ind w:left="2744"/>
    </w:pPr>
    <w:rPr>
      <w:caps/>
    </w:rPr>
  </w:style>
  <w:style w:type="paragraph" w:styleId="Anrede">
    <w:name w:val="Salutation"/>
    <w:basedOn w:val="Standard"/>
    <w:next w:val="Fliesstext"/>
    <w:link w:val="AnredeZchn"/>
    <w:uiPriority w:val="99"/>
    <w:unhideWhenUsed/>
    <w:rsid w:val="0012199F"/>
    <w:pPr>
      <w:framePr w:wrap="around" w:vAnchor="page" w:hAnchor="page" w:y="1" w:anchorLock="1"/>
    </w:pPr>
  </w:style>
  <w:style w:type="character" w:customStyle="1" w:styleId="AnredeZchn">
    <w:name w:val="Anrede Zchn"/>
    <w:basedOn w:val="Absatz-Standardschriftart"/>
    <w:link w:val="Anrede"/>
    <w:uiPriority w:val="99"/>
    <w:rsid w:val="0012199F"/>
    <w:rPr>
      <w:rFonts w:ascii="Calibri Light" w:hAnsi="Calibri Light" w:cs="Arial Unicode MS"/>
      <w:color w:val="000000"/>
      <w:sz w:val="18"/>
      <w:szCs w:val="18"/>
      <w:u w:color="000000"/>
    </w:rPr>
  </w:style>
  <w:style w:type="paragraph" w:styleId="Aufzhlungszeichen">
    <w:name w:val="List Bullet"/>
    <w:basedOn w:val="Standard"/>
    <w:uiPriority w:val="99"/>
    <w:unhideWhenUsed/>
    <w:qFormat/>
    <w:rsid w:val="00EB527B"/>
    <w:pPr>
      <w:numPr>
        <w:numId w:val="20"/>
      </w:numPr>
    </w:pPr>
  </w:style>
  <w:style w:type="paragraph" w:customStyle="1" w:styleId="Betreff">
    <w:name w:val="Betreff"/>
    <w:basedOn w:val="Standard"/>
    <w:next w:val="Anrede"/>
    <w:qFormat/>
    <w:rsid w:val="00EB527B"/>
    <w:rPr>
      <w:caps/>
      <w:u w:val="single"/>
    </w:rPr>
  </w:style>
  <w:style w:type="paragraph" w:customStyle="1" w:styleId="Absender-1">
    <w:name w:val="Absender-1"/>
    <w:basedOn w:val="Standard"/>
    <w:rsid w:val="001804D4"/>
    <w:pPr>
      <w:ind w:left="0"/>
    </w:pPr>
  </w:style>
  <w:style w:type="paragraph" w:customStyle="1" w:styleId="Absender-2">
    <w:name w:val="Absender-2"/>
    <w:basedOn w:val="Standard"/>
    <w:rsid w:val="001804D4"/>
    <w:pPr>
      <w:ind w:left="0"/>
    </w:pPr>
  </w:style>
  <w:style w:type="paragraph" w:customStyle="1" w:styleId="Empfnger">
    <w:name w:val="Empfänger"/>
    <w:basedOn w:val="Standard"/>
    <w:rsid w:val="001804D4"/>
    <w:pPr>
      <w:ind w:left="0"/>
    </w:pPr>
  </w:style>
  <w:style w:type="paragraph" w:customStyle="1" w:styleId="Auszeichnung">
    <w:name w:val="Auszeichnung"/>
    <w:basedOn w:val="Standard"/>
    <w:qFormat/>
    <w:rsid w:val="00EB527B"/>
    <w:rPr>
      <w:i/>
      <w:iCs/>
    </w:rPr>
  </w:style>
  <w:style w:type="paragraph" w:customStyle="1" w:styleId="FliesstextohneEinzug">
    <w:name w:val="Fliesstext ohne Einzug"/>
    <w:basedOn w:val="Fliesstext"/>
    <w:qFormat/>
    <w:rsid w:val="00EB527B"/>
    <w:pPr>
      <w:ind w:left="0"/>
    </w:pPr>
  </w:style>
  <w:style w:type="numbering" w:customStyle="1" w:styleId="ListeStandard">
    <w:name w:val="Liste Standard"/>
    <w:uiPriority w:val="99"/>
    <w:rsid w:val="00EB527B"/>
    <w:pPr>
      <w:numPr>
        <w:numId w:val="21"/>
      </w:numPr>
    </w:pPr>
  </w:style>
  <w:style w:type="numbering" w:customStyle="1" w:styleId="ListeTabelle">
    <w:name w:val="Liste Tabelle"/>
    <w:uiPriority w:val="99"/>
    <w:rsid w:val="00EB527B"/>
    <w:pPr>
      <w:numPr>
        <w:numId w:val="22"/>
      </w:numPr>
    </w:pPr>
  </w:style>
  <w:style w:type="table" w:customStyle="1" w:styleId="Tabelle-Standard">
    <w:name w:val="Tabelle-Standard"/>
    <w:basedOn w:val="NormaleTabelle"/>
    <w:uiPriority w:val="99"/>
    <w:rsid w:val="00EB52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</w:pPr>
    <w:rPr>
      <w:rFonts w:ascii="Calibri Light" w:hAnsi="Calibri Light"/>
      <w:sz w:val="18"/>
    </w:rPr>
    <w:tblPr>
      <w:tblStyleRowBandSize w:val="1"/>
      <w:tblInd w:w="24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170" w:type="dxa"/>
        <w:right w:w="0" w:type="dxa"/>
      </w:tblCellMar>
    </w:tblPr>
    <w:tblStylePr w:type="firstRow">
      <w:rPr>
        <w:rFonts w:ascii="Calibri Light" w:hAnsi="Calibri Light"/>
        <w:b w:val="0"/>
        <w:bCs w:val="0"/>
        <w:i w:val="0"/>
        <w:iCs w:val="0"/>
        <w:caps/>
        <w:smallCaps w:val="0"/>
        <w:sz w:val="18"/>
      </w:rPr>
      <w:tblPr/>
      <w:tcPr>
        <w:tcBorders>
          <w:bottom w:val="nil"/>
          <w:insideH w:val="nil"/>
        </w:tcBorders>
      </w:tcPr>
    </w:tblStylePr>
    <w:tblStylePr w:type="band1Horz">
      <w:pPr>
        <w:wordWrap/>
        <w:adjustRightInd w:val="0"/>
        <w:spacing w:beforeLines="0" w:before="0" w:beforeAutospacing="0" w:afterLines="0" w:after="0" w:afterAutospacing="0"/>
        <w:ind w:leftChars="0" w:left="340"/>
        <w:contextualSpacing w:val="0"/>
        <w:jc w:val="left"/>
        <w:outlineLvl w:val="9"/>
      </w:pPr>
      <w:rPr>
        <w:rFonts w:ascii="Calibri Light" w:hAnsi="Calibri Light"/>
        <w:b w:val="0"/>
        <w:bCs w:val="0"/>
        <w:i w:val="0"/>
        <w:iCs w:val="0"/>
        <w:sz w:val="18"/>
      </w:rPr>
    </w:tblStylePr>
  </w:style>
  <w:style w:type="paragraph" w:customStyle="1" w:styleId="TabellenAufzhlung">
    <w:name w:val="Tabellen Aufzählung"/>
    <w:basedOn w:val="Standard"/>
    <w:qFormat/>
    <w:rsid w:val="00EB527B"/>
    <w:pPr>
      <w:numPr>
        <w:numId w:val="23"/>
      </w:numPr>
      <w:tabs>
        <w:tab w:val="clear" w:pos="1500"/>
        <w:tab w:val="left" w:pos="2461"/>
      </w:tabs>
    </w:pPr>
  </w:style>
  <w:style w:type="paragraph" w:customStyle="1" w:styleId="TabellenNormal">
    <w:name w:val="Tabellen Normal"/>
    <w:basedOn w:val="Standard"/>
    <w:qFormat/>
    <w:rsid w:val="00EB52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/>
    </w:pPr>
  </w:style>
  <w:style w:type="paragraph" w:customStyle="1" w:styleId="Tabellenberschrift">
    <w:name w:val="Tabellen Überschrift"/>
    <w:basedOn w:val="Standard"/>
    <w:next w:val="TabellenNormal"/>
    <w:qFormat/>
    <w:rsid w:val="00EB52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/>
    </w:pPr>
  </w:style>
  <w:style w:type="paragraph" w:customStyle="1" w:styleId="Tabellenberschrift2">
    <w:name w:val="Tabellen Überschrift 2"/>
    <w:basedOn w:val="Tabellenberschrift"/>
    <w:qFormat/>
    <w:rsid w:val="00EB527B"/>
    <w:rPr>
      <w:caps/>
    </w:rPr>
  </w:style>
  <w:style w:type="paragraph" w:customStyle="1" w:styleId="Tabellenberschrift2Einzug">
    <w:name w:val="Tabellen Überschrift 2 Einzug"/>
    <w:basedOn w:val="Tabellenberschrift2"/>
    <w:next w:val="TabellenNormal"/>
    <w:qFormat/>
    <w:rsid w:val="00EB527B"/>
    <w:pPr>
      <w:ind w:left="170"/>
    </w:pPr>
  </w:style>
  <w:style w:type="paragraph" w:customStyle="1" w:styleId="TabellenberschriftEinzug">
    <w:name w:val="Tabellen Überschrift Einzug"/>
    <w:basedOn w:val="Tabellenberschrift"/>
    <w:next w:val="TabellenNormal"/>
    <w:qFormat/>
    <w:rsid w:val="00EB527B"/>
    <w:pPr>
      <w:ind w:left="17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527B"/>
    <w:rPr>
      <w:rFonts w:asciiTheme="majorHAnsi" w:eastAsiaTheme="majorEastAsia" w:hAnsiTheme="majorHAnsi" w:cstheme="majorBidi"/>
      <w:caps/>
      <w:color w:val="000000" w:themeColor="text1"/>
      <w:sz w:val="48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527B"/>
    <w:rPr>
      <w:rFonts w:asciiTheme="majorHAnsi" w:eastAsiaTheme="majorEastAsia" w:hAnsiTheme="majorHAnsi" w:cstheme="majorBidi"/>
      <w:caps/>
      <w:color w:val="000000" w:themeColor="text1"/>
      <w:sz w:val="32"/>
      <w:szCs w:val="26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527B"/>
    <w:rPr>
      <w:rFonts w:asciiTheme="majorHAnsi" w:eastAsiaTheme="majorEastAsia" w:hAnsiTheme="majorHAnsi" w:cstheme="majorBidi"/>
      <w:color w:val="000000" w:themeColor="text1"/>
      <w:sz w:val="24"/>
      <w:szCs w:val="24"/>
      <w:u w:color="000000"/>
    </w:rPr>
  </w:style>
  <w:style w:type="paragraph" w:styleId="Untertitel">
    <w:name w:val="Subtitle"/>
    <w:basedOn w:val="Zwischentitel"/>
    <w:next w:val="Fliesstext"/>
    <w:link w:val="UntertitelZchn"/>
    <w:uiPriority w:val="11"/>
    <w:qFormat/>
    <w:rsid w:val="00EB527B"/>
    <w:rPr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527B"/>
    <w:rPr>
      <w:rFonts w:ascii="Calibri Light" w:hAnsi="Calibri Light" w:cs="Arial Unicode MS"/>
      <w:caps/>
      <w:color w:val="000000"/>
      <w:sz w:val="32"/>
      <w:szCs w:val="18"/>
      <w:u w:color="000000"/>
    </w:rPr>
  </w:style>
  <w:style w:type="paragraph" w:styleId="Verzeichnis1">
    <w:name w:val="toc 1"/>
    <w:basedOn w:val="Standard"/>
    <w:next w:val="Standard"/>
    <w:uiPriority w:val="39"/>
    <w:unhideWhenUsed/>
    <w:qFormat/>
    <w:rsid w:val="00EB527B"/>
    <w:pPr>
      <w:tabs>
        <w:tab w:val="clear" w:pos="1500"/>
        <w:tab w:val="left" w:pos="2835"/>
        <w:tab w:val="right" w:pos="9623"/>
      </w:tabs>
    </w:pPr>
    <w:rPr>
      <w:rFonts w:asciiTheme="majorHAnsi" w:hAnsiTheme="majorHAnsi"/>
      <w:bCs/>
      <w:caps/>
      <w:noProof/>
      <w:sz w:val="24"/>
      <w:szCs w:val="22"/>
    </w:rPr>
  </w:style>
  <w:style w:type="paragraph" w:styleId="Verzeichnis2">
    <w:name w:val="toc 2"/>
    <w:basedOn w:val="Verzeichnis1"/>
    <w:next w:val="Standard"/>
    <w:uiPriority w:val="39"/>
    <w:unhideWhenUsed/>
    <w:qFormat/>
    <w:rsid w:val="00EB527B"/>
    <w:pPr>
      <w:tabs>
        <w:tab w:val="clear" w:pos="2835"/>
        <w:tab w:val="clear" w:pos="9623"/>
        <w:tab w:val="left" w:pos="3062"/>
        <w:tab w:val="right" w:pos="9622"/>
      </w:tabs>
      <w:ind w:left="2744"/>
    </w:pPr>
    <w:rPr>
      <w:rFonts w:asciiTheme="minorHAnsi" w:hAnsiTheme="minorHAnsi"/>
      <w:iCs/>
      <w:sz w:val="18"/>
    </w:rPr>
  </w:style>
  <w:style w:type="paragraph" w:styleId="Verzeichnis3">
    <w:name w:val="toc 3"/>
    <w:basedOn w:val="Verzeichnis1"/>
    <w:next w:val="Standard"/>
    <w:uiPriority w:val="39"/>
    <w:unhideWhenUsed/>
    <w:qFormat/>
    <w:rsid w:val="00EB527B"/>
    <w:pPr>
      <w:tabs>
        <w:tab w:val="clear" w:pos="2835"/>
        <w:tab w:val="left" w:pos="3402"/>
      </w:tabs>
      <w:ind w:left="2914"/>
    </w:pPr>
    <w:rPr>
      <w:rFonts w:asciiTheme="minorHAnsi" w:hAnsiTheme="minorHAnsi"/>
      <w:caps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EB5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EB5"/>
    <w:rPr>
      <w:rFonts w:ascii="Segoe UI" w:hAnsi="Segoe UI" w:cs="Segoe UI"/>
      <w:color w:val="000000"/>
      <w:sz w:val="18"/>
      <w:szCs w:val="18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D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A4D75"/>
  </w:style>
  <w:style w:type="character" w:styleId="BesuchterLink">
    <w:name w:val="FollowedHyperlink"/>
    <w:basedOn w:val="Absatz-Standardschriftart"/>
    <w:uiPriority w:val="99"/>
    <w:semiHidden/>
    <w:unhideWhenUsed/>
    <w:rsid w:val="00FA7F79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611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4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4FB"/>
    <w:rPr>
      <w:rFonts w:ascii="Calibri Light" w:hAnsi="Calibri Light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4FB"/>
    <w:rPr>
      <w:rFonts w:ascii="Calibri Light" w:hAnsi="Calibri Light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rhc2-vdesk-fs1\gad_profiles$\gad-vandt\Desktop\Brief_EQUIPE_VOL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/Users/thomasvanderstad/Dropbox/unique2020/finanzen/kostenstruktur_mobileraum__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/Users/thomasvanderstad/Dropbox/unique2020/finanzen/kostenstruktur_mobileraum_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900"/>
              <a:t>START</a:t>
            </a:r>
            <a:r>
              <a:rPr lang="de-DE" sz="900" baseline="0"/>
              <a:t> </a:t>
            </a:r>
            <a:r>
              <a:rPr lang="de-DE" sz="900"/>
              <a:t>FINANZIERUNG 2021</a:t>
            </a:r>
          </a:p>
        </c:rich>
      </c:tx>
      <c:layout>
        <c:manualLayout>
          <c:xMode val="edge"/>
          <c:yMode val="edge"/>
          <c:x val="5.2098959509567791E-2"/>
          <c:y val="3.2154340836012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52516346290554206"/>
          <c:y val="0.16299718965997417"/>
          <c:w val="0.30468495150826785"/>
          <c:h val="0.60361419854672516"/>
        </c:manualLayout>
      </c:layout>
      <c:doughnut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EE-3245-BBEF-D0E4299556E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EE-3245-BBEF-D0E4299556E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EE-3245-BBEF-D0E4299556E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BEE-3245-BBEF-D0E4299556E5}"/>
              </c:ext>
            </c:extLst>
          </c:dPt>
          <c:dPt>
            <c:idx val="4"/>
            <c:bubble3D val="0"/>
            <c:explosion val="19"/>
            <c:spPr>
              <a:solidFill>
                <a:schemeClr val="bg2">
                  <a:lumMod val="60000"/>
                  <a:lumOff val="40000"/>
                </a:schemeClr>
              </a:solidFill>
              <a:ln>
                <a:solidFill>
                  <a:schemeClr val="bg1">
                    <a:alpha val="52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BEE-3245-BBEF-D0E4299556E5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BEE-3245-BBEF-D0E4299556E5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BEE-3245-BBEF-D0E4299556E5}"/>
              </c:ext>
            </c:extLst>
          </c:dPt>
          <c:dPt>
            <c:idx val="7"/>
            <c:bubble3D val="0"/>
            <c:explosion val="25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solidFill>
                  <a:schemeClr val="bg1">
                    <a:alpha val="51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BEE-3245-BBEF-D0E4299556E5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BEE-3245-BBEF-D0E4299556E5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ABEE-3245-BBEF-D0E4299556E5}"/>
              </c:ext>
            </c:extLst>
          </c:dPt>
          <c:dPt>
            <c:idx val="10"/>
            <c:bubble3D val="0"/>
            <c:spPr>
              <a:solidFill>
                <a:srgbClr val="CC9A00"/>
              </a:solidFill>
              <a:ln>
                <a:solidFill>
                  <a:schemeClr val="bg1">
                    <a:alpha val="14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ABEE-3245-BBEF-D0E4299556E5}"/>
              </c:ext>
            </c:extLst>
          </c:dPt>
          <c:dLbls>
            <c:dLbl>
              <c:idx val="0"/>
              <c:layout>
                <c:manualLayout>
                  <c:x val="-0.17421255848801012"/>
                  <c:y val="3.783546851659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8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500">
                        <a:solidFill>
                          <a:schemeClr val="tx1"/>
                        </a:solidFill>
                      </a:rPr>
                      <a:t>0% </a:t>
                    </a:r>
                    <a:fld id="{0B79FC9C-7A7B-BB4E-95E3-0DDD22AA38E8}" type="CATEGORYNAME">
                      <a:rPr lang="en-US" sz="500">
                        <a:solidFill>
                          <a:schemeClr val="tx1"/>
                        </a:solidFill>
                      </a:rPr>
                      <a:pPr algn="l">
                        <a:defRPr sz="800"/>
                      </a:pPr>
                      <a:t>[RUBRIKENNAME]</a:t>
                    </a:fld>
                    <a:r>
                      <a:rPr lang="en-US" sz="500" baseline="0"/>
                      <a:t> </a:t>
                    </a:r>
                    <a:r>
                      <a:rPr lang="en-US" sz="500" baseline="0">
                        <a:solidFill>
                          <a:schemeClr val="tx1"/>
                        </a:solidFill>
                      </a:rPr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l">
                    <a:defRPr sz="8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443643038229467"/>
                      <c:h val="0.100723472668810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EE-3245-BBEF-D0E4299556E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E-3245-BBEF-D0E4299556E5}"/>
                </c:ext>
              </c:extLst>
            </c:dLbl>
            <c:dLbl>
              <c:idx val="3"/>
              <c:layout>
                <c:manualLayout>
                  <c:x val="0.16599763891351682"/>
                  <c:y val="-9.512431323898017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5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500">
                        <a:solidFill>
                          <a:schemeClr val="tx1"/>
                        </a:solidFill>
                      </a:rPr>
                      <a:t>5% </a:t>
                    </a:r>
                    <a:fld id="{EF6A8290-8FB0-E147-89F1-2125F2BB7E34}" type="CATEGORYNAME">
                      <a:rPr lang="en-US" sz="500">
                        <a:solidFill>
                          <a:schemeClr val="tx1"/>
                        </a:solidFill>
                      </a:rPr>
                      <a:pPr>
                        <a:defRPr sz="500">
                          <a:solidFill>
                            <a:schemeClr val="tx1"/>
                          </a:solidFill>
                        </a:defRPr>
                      </a:pPr>
                      <a:t>[RUBRIKENNAME]</a:t>
                    </a:fld>
                    <a:endParaRPr lang="en-US" sz="50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5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04694760455055"/>
                      <c:h val="0.12226688102893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BEE-3245-BBEF-D0E4299556E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E-3245-BBEF-D0E4299556E5}"/>
                </c:ext>
              </c:extLst>
            </c:dLbl>
            <c:dLbl>
              <c:idx val="6"/>
              <c:layout>
                <c:manualLayout>
                  <c:x val="0.20074437899236316"/>
                  <c:y val="2.27333721548472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5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500">
                        <a:solidFill>
                          <a:schemeClr val="tx1"/>
                        </a:solidFill>
                      </a:rPr>
                      <a:t>15% </a:t>
                    </a:r>
                    <a:fld id="{8D349FD0-0D28-CA4A-BB3C-0C2F90BA5824}" type="CATEGORYNAME">
                      <a:rPr lang="en-US" sz="500">
                        <a:solidFill>
                          <a:schemeClr val="tx1"/>
                        </a:solidFill>
                      </a:rPr>
                      <a:pPr>
                        <a:defRPr sz="500">
                          <a:solidFill>
                            <a:schemeClr val="tx1"/>
                          </a:solidFill>
                        </a:defRPr>
                      </a:pPr>
                      <a:t>[RUBRIKENNAME]</a:t>
                    </a:fld>
                    <a:endParaRPr lang="en-US" sz="50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5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BEE-3245-BBEF-D0E4299556E5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EE-3245-BBEF-D0E4299556E5}"/>
                </c:ext>
              </c:extLst>
            </c:dLbl>
            <c:dLbl>
              <c:idx val="9"/>
              <c:layout>
                <c:manualLayout>
                  <c:x val="0.11348625485265712"/>
                  <c:y val="0.20638687748436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500">
                        <a:solidFill>
                          <a:schemeClr val="tx1"/>
                        </a:solidFill>
                      </a:rPr>
                      <a:t>80% </a:t>
                    </a:r>
                    <a:fld id="{B4984506-36E8-2545-9E1F-3849DA13729F}" type="CATEGORYNAME">
                      <a:rPr lang="en-US" sz="500">
                        <a:solidFill>
                          <a:schemeClr val="tx1"/>
                        </a:solidFill>
                      </a:rPr>
                      <a:pPr>
                        <a:defRPr sz="800">
                          <a:solidFill>
                            <a:schemeClr val="tx1"/>
                          </a:solidFill>
                        </a:defRPr>
                      </a:pPr>
                      <a:t>[RUBRIKENNAME]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97708700528762"/>
                      <c:h val="8.737942122186492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ABEE-3245-BBEF-D0E4299556E5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BEE-3245-BBEF-D0E4299556E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Tabelle1!$D$5:$N$6</c15:sqref>
                  </c15:fullRef>
                  <c15:levelRef>
                    <c15:sqref>Tabelle1!$D$5:$N$5</c15:sqref>
                  </c15:levelRef>
                </c:ext>
              </c:extLst>
              <c:f>Tabelle1!$D$5:$N$5</c:f>
              <c:strCache>
                <c:ptCount val="11"/>
                <c:pt idx="0">
                  <c:v>Eigenfinanzierungsgrad</c:v>
                </c:pt>
                <c:pt idx="3">
                  <c:v> Integrationsmassnahmen</c:v>
                </c:pt>
                <c:pt idx="6">
                  <c:v>Sozialämter/Kantone</c:v>
                </c:pt>
                <c:pt idx="9">
                  <c:v>Stiftungen/ Wirtschaft</c:v>
                </c:pt>
              </c:strCache>
            </c:strRef>
          </c:cat>
          <c:val>
            <c:numRef>
              <c:f>Tabelle1!$D$7:$N$7</c:f>
              <c:numCache>
                <c:formatCode>#,##0.00\ "CHF"</c:formatCode>
                <c:ptCount val="11"/>
                <c:pt idx="0" formatCode="0.00%">
                  <c:v>0</c:v>
                </c:pt>
                <c:pt idx="1">
                  <c:v>0</c:v>
                </c:pt>
                <c:pt idx="3" formatCode="0.00%">
                  <c:v>0.05</c:v>
                </c:pt>
                <c:pt idx="4">
                  <c:v>25000</c:v>
                </c:pt>
                <c:pt idx="6" formatCode="0.00%">
                  <c:v>0.15</c:v>
                </c:pt>
                <c:pt idx="7">
                  <c:v>75000</c:v>
                </c:pt>
                <c:pt idx="9" formatCode="0.00%">
                  <c:v>0.8</c:v>
                </c:pt>
                <c:pt idx="10">
                  <c:v>400000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BEE-3245-BBEF-D0E4299556E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3"/>
      <a:stretch>
        <a:fillRect/>
      </a:stretch>
    </a:blip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900"/>
              <a:t>FINANZIERUNG 2025</a:t>
            </a:r>
          </a:p>
        </c:rich>
      </c:tx>
      <c:layout>
        <c:manualLayout>
          <c:xMode val="edge"/>
          <c:yMode val="edge"/>
          <c:x val="3.5340678285420812E-2"/>
          <c:y val="3.52485019386676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45424400088234385"/>
          <c:y val="8.2611256480296658E-2"/>
          <c:w val="0.40189056748927604"/>
          <c:h val="0.7724242090849590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012-DC4D-BDDA-F4B8F85BF861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012-DC4D-BDDA-F4B8F85BF86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012-DC4D-BDDA-F4B8F85BF86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012-DC4D-BDDA-F4B8F85BF861}"/>
              </c:ext>
            </c:extLst>
          </c:dPt>
          <c:dPt>
            <c:idx val="4"/>
            <c:bubble3D val="0"/>
            <c:spPr>
              <a:solidFill>
                <a:schemeClr val="bg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012-DC4D-BDDA-F4B8F85BF861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012-DC4D-BDDA-F4B8F85BF861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012-DC4D-BDDA-F4B8F85BF861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012-DC4D-BDDA-F4B8F85BF861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012-DC4D-BDDA-F4B8F85BF861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012-DC4D-BDDA-F4B8F85BF861}"/>
              </c:ext>
            </c:extLst>
          </c:dPt>
          <c:dPt>
            <c:idx val="1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012-DC4D-BDDA-F4B8F85BF861}"/>
              </c:ext>
            </c:extLst>
          </c:dPt>
          <c:dLbls>
            <c:dLbl>
              <c:idx val="0"/>
              <c:layout>
                <c:manualLayout>
                  <c:x val="0.20648967551622419"/>
                  <c:y val="-7.04970038773352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45% </a:t>
                    </a:r>
                    <a:fld id="{B8C43732-7774-F246-B260-1EC7A4A14315}" type="CATEGORYNAME">
                      <a:rPr lang="en-US"/>
                      <a:pPr/>
                      <a:t>[RUBRIKENNAME]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012-DC4D-BDDA-F4B8F85BF861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5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30%</a:t>
                    </a:r>
                    <a:fld id="{465789CC-244E-144F-BDEE-4D5FE2915BDB}" type="CATEGORYNAME">
                      <a:rPr lang="en-US"/>
                      <a:pPr>
                        <a:defRPr sz="500">
                          <a:solidFill>
                            <a:schemeClr val="tx1"/>
                          </a:solidFill>
                        </a:defRPr>
                      </a:pPr>
                      <a:t>[RUBRIKENNAME]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5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71746968207144"/>
                      <c:h val="8.607684173422627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012-DC4D-BDDA-F4B8F85BF861}"/>
                </c:ext>
              </c:extLst>
            </c:dLbl>
            <c:dLbl>
              <c:idx val="6"/>
              <c:layout>
                <c:manualLayout>
                  <c:x val="-8.5217961324156072E-2"/>
                  <c:y val="-8.45964046528022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 </a:t>
                    </a:r>
                  </a:p>
                  <a:p>
                    <a:fld id="{71510A03-0DEE-B24C-B922-AA2F2D4E4920}" type="CATEGORYNAME">
                      <a:rPr lang="en-US"/>
                      <a:pPr/>
                      <a:t>[RUBRIKENNAME]</a:t>
                    </a:fld>
                    <a:endParaRPr lang="de-DE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51700875148722"/>
                      <c:h val="0.107225942897426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012-DC4D-BDDA-F4B8F85BF861}"/>
                </c:ext>
              </c:extLst>
            </c:dLbl>
            <c:dLbl>
              <c:idx val="9"/>
              <c:layout>
                <c:manualLayout>
                  <c:x val="-5.2441564273492364E-2"/>
                  <c:y val="-2.46736738098079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5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10%</a:t>
                    </a:r>
                    <a:fld id="{193D04E1-9912-0940-B6ED-FC29D437C599}" type="CATEGORYNAME">
                      <a:rPr lang="en-US"/>
                      <a:pPr>
                        <a:defRPr sz="500">
                          <a:solidFill>
                            <a:schemeClr val="tx1"/>
                          </a:solidFill>
                        </a:defRPr>
                      </a:pPr>
                      <a:t>[RUBRIKENNAME]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5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23926581448704"/>
                      <c:h val="0.128375044060627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3012-DC4D-BDDA-F4B8F85BF861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Tabelle1!$D$5:$N$6</c15:sqref>
                  </c15:fullRef>
                  <c15:levelRef>
                    <c15:sqref>Tabelle1!$D$5:$N$5</c15:sqref>
                  </c15:levelRef>
                </c:ext>
              </c:extLst>
              <c:f>Tabelle1!$D$5:$N$5</c:f>
              <c:strCache>
                <c:ptCount val="11"/>
                <c:pt idx="0">
                  <c:v>Eigenfinanzierungsgrad</c:v>
                </c:pt>
                <c:pt idx="3">
                  <c:v> Integrationsmassnahmen</c:v>
                </c:pt>
                <c:pt idx="6">
                  <c:v>Sozialämter/Kantone</c:v>
                </c:pt>
                <c:pt idx="9">
                  <c:v>Stiftungen/ Wirtschaft</c:v>
                </c:pt>
              </c:strCache>
            </c:strRef>
          </c:cat>
          <c:val>
            <c:numRef>
              <c:f>Tabelle1!$D$11:$N$11</c:f>
              <c:numCache>
                <c:formatCode>#,##0.00\ "CHF"</c:formatCode>
                <c:ptCount val="11"/>
                <c:pt idx="0" formatCode="0.00%">
                  <c:v>0.45</c:v>
                </c:pt>
                <c:pt idx="1">
                  <c:v>292500</c:v>
                </c:pt>
                <c:pt idx="3" formatCode="0.00%">
                  <c:v>0.3</c:v>
                </c:pt>
                <c:pt idx="4">
                  <c:v>195000</c:v>
                </c:pt>
                <c:pt idx="6" formatCode="0.00%">
                  <c:v>0.15</c:v>
                </c:pt>
                <c:pt idx="7">
                  <c:v>97500</c:v>
                </c:pt>
                <c:pt idx="9" formatCode="0.00%">
                  <c:v>0.1</c:v>
                </c:pt>
                <c:pt idx="10">
                  <c:v>65000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012-DC4D-BDDA-F4B8F85BF861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3"/>
      <a:stretch>
        <a:fillRect/>
      </a:stretch>
    </a:blip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80AFEC37-19FA-4ECC-9150-07C39588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zrhc2-vdesk-fs1\gad_profiles$\gad-vandt\Desktop\Brief_EQUIPE_VOLO.dotx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Brief Vorlage EQUIPE VOLO</vt:lpstr>
      <vt:lpstr>ZWISCHENTITEL</vt:lpstr>
      <vt:lpstr>Dies.ist.ein.link.ch@gugus.de</vt:lpstr>
      <vt:lpstr>Aufzählung</vt:lpstr>
    </vt:vector>
  </TitlesOfParts>
  <Manager/>
  <Company>EQUIPE VOLO</Company>
  <LinksUpToDate>false</LinksUpToDate>
  <CharactersWithSpaces>2742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EQUIPE VOLO</dc:title>
  <dc:subject>Brief Vorlage EQUIPE VOLO</dc:subject>
  <dc:creator>Thomas van der Stad</dc:creator>
  <cp:keywords>Vorlage, Brief</cp:keywords>
  <dc:description>Version 1.1</dc:description>
  <cp:lastModifiedBy>Thomas van der Stad</cp:lastModifiedBy>
  <cp:revision>6</cp:revision>
  <cp:lastPrinted>2020-05-12T11:30:00Z</cp:lastPrinted>
  <dcterms:created xsi:type="dcterms:W3CDTF">2020-05-11T15:54:00Z</dcterms:created>
  <dcterms:modified xsi:type="dcterms:W3CDTF">2020-05-12T14:52:00Z</dcterms:modified>
  <cp:category/>
</cp:coreProperties>
</file>